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9F8C" w14:textId="77777777" w:rsidR="00FF491C" w:rsidRDefault="00FF491C" w:rsidP="00FF491C">
      <w:pPr>
        <w:jc w:val="center"/>
        <w:rPr>
          <w:rFonts w:ascii="Arial" w:hAnsi="Arial" w:cs="Arial"/>
          <w:b/>
          <w:sz w:val="24"/>
          <w:szCs w:val="24"/>
        </w:rPr>
      </w:pPr>
    </w:p>
    <w:p w14:paraId="775FC208" w14:textId="77777777" w:rsidR="00FF491C" w:rsidRDefault="00FF491C" w:rsidP="00FF491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74689255"/>
      <w:proofErr w:type="gramStart"/>
      <w:r>
        <w:rPr>
          <w:rFonts w:ascii="Arial" w:hAnsi="Arial" w:cs="Arial"/>
          <w:b/>
          <w:sz w:val="24"/>
          <w:szCs w:val="24"/>
        </w:rPr>
        <w:t>АДМИНИСТРАЦИЯ  КРАСНОЯРСКОГО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СЕЛЬСОВЕТА</w:t>
      </w:r>
    </w:p>
    <w:p w14:paraId="2FA396A2" w14:textId="77777777" w:rsidR="00FF491C" w:rsidRDefault="00FF491C" w:rsidP="00FF4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 – </w:t>
      </w:r>
      <w:proofErr w:type="gramStart"/>
      <w:r>
        <w:rPr>
          <w:rFonts w:ascii="Arial" w:hAnsi="Arial" w:cs="Arial"/>
          <w:b/>
          <w:sz w:val="24"/>
          <w:szCs w:val="24"/>
        </w:rPr>
        <w:t>ПРИСТАНСКОГО  РАЙОНА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АЛТАЙСКОГО  КРАЯ</w:t>
      </w:r>
    </w:p>
    <w:p w14:paraId="31D683B8" w14:textId="77777777" w:rsidR="00FF491C" w:rsidRDefault="00FF491C" w:rsidP="00FF491C">
      <w:pPr>
        <w:jc w:val="center"/>
        <w:rPr>
          <w:rFonts w:ascii="Arial" w:hAnsi="Arial" w:cs="Arial"/>
          <w:sz w:val="24"/>
          <w:szCs w:val="24"/>
        </w:rPr>
      </w:pPr>
    </w:p>
    <w:bookmarkEnd w:id="0"/>
    <w:p w14:paraId="0D87EC89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3289EA35" w14:textId="77777777" w:rsidR="00FF491C" w:rsidRDefault="00FF491C" w:rsidP="00FF491C">
      <w:pPr>
        <w:pStyle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6FEAD40F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1ED6375E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1B16C4A0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30.07.2024                            с. Красноярка                                        № 13</w:t>
      </w:r>
    </w:p>
    <w:p w14:paraId="5381FFCC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3D3F0E80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371C12BA" w14:textId="77777777" w:rsidR="00FF491C" w:rsidRDefault="00FF491C" w:rsidP="00FF4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структуры </w:t>
      </w:r>
      <w:proofErr w:type="gramStart"/>
      <w:r>
        <w:rPr>
          <w:rFonts w:ascii="Arial" w:hAnsi="Arial" w:cs="Arial"/>
          <w:b/>
          <w:sz w:val="24"/>
          <w:szCs w:val="24"/>
        </w:rPr>
        <w:t>и  правил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формирования реестрового</w:t>
      </w:r>
    </w:p>
    <w:p w14:paraId="4B073553" w14:textId="77777777" w:rsidR="00FF491C" w:rsidRDefault="00FF491C" w:rsidP="00FF4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номера муниципального имущества муниципального образования сельское поселение Красноярский сельсовет Усть-Пристанского района </w:t>
      </w:r>
    </w:p>
    <w:p w14:paraId="6E957D21" w14:textId="77777777" w:rsidR="00FF491C" w:rsidRDefault="00FF491C" w:rsidP="00FF4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Алтайского края</w:t>
      </w:r>
    </w:p>
    <w:p w14:paraId="77EE3BDE" w14:textId="77777777" w:rsidR="00FF491C" w:rsidRDefault="00FF491C" w:rsidP="00FF491C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97BAE9C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сельское </w:t>
      </w:r>
      <w:proofErr w:type="gramStart"/>
      <w:r>
        <w:rPr>
          <w:rFonts w:ascii="Arial" w:hAnsi="Arial" w:cs="Arial"/>
          <w:sz w:val="24"/>
          <w:szCs w:val="24"/>
        </w:rPr>
        <w:t>поселение  Красноярский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 Усть-Пристанского  района Алтайского края,   </w:t>
      </w:r>
    </w:p>
    <w:p w14:paraId="68E64CFE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14:paraId="6624A08F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структуру и правила формирования реестрового номера муниципального имущества муниципального образования сельское </w:t>
      </w:r>
      <w:proofErr w:type="gramStart"/>
      <w:r>
        <w:rPr>
          <w:rFonts w:ascii="Arial" w:hAnsi="Arial" w:cs="Arial"/>
          <w:sz w:val="24"/>
          <w:szCs w:val="24"/>
        </w:rPr>
        <w:t>поселение  Красноярский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  Усть-Пристанского района Алтайского края согласно приложению.</w:t>
      </w:r>
    </w:p>
    <w:p w14:paraId="26308A8F" w14:textId="77777777" w:rsidR="00FF491C" w:rsidRDefault="00FF491C" w:rsidP="00FF491C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</w:t>
      </w:r>
      <w:r>
        <w:rPr>
          <w:rFonts w:ascii="Arial" w:hAnsi="Arial" w:cs="Arial"/>
          <w:bCs/>
          <w:sz w:val="24"/>
          <w:szCs w:val="24"/>
        </w:rPr>
        <w:t>оставляю за собой.</w:t>
      </w:r>
    </w:p>
    <w:p w14:paraId="2F40460C" w14:textId="77777777" w:rsidR="00FF491C" w:rsidRDefault="00FF491C" w:rsidP="00FF491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FCC19BE" w14:textId="77777777" w:rsidR="00FF491C" w:rsidRDefault="00FF491C" w:rsidP="00FF491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640470A1" w14:textId="77777777" w:rsidR="00FF491C" w:rsidRDefault="00FF491C" w:rsidP="00FF491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961ABD4" w14:textId="77777777" w:rsidR="00FF491C" w:rsidRDefault="00FF491C" w:rsidP="00FF491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5309A79A" w14:textId="77777777" w:rsidR="00FF491C" w:rsidRDefault="00FF491C" w:rsidP="00FF491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346F92A4" w14:textId="77777777" w:rsidR="00FF491C" w:rsidRDefault="00FF491C" w:rsidP="00FF491C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А.Н.Ситников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759734C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</w:p>
    <w:p w14:paraId="7DA8FCA7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</w:p>
    <w:p w14:paraId="56F18EE6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</w:p>
    <w:p w14:paraId="0C03EDB1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</w:p>
    <w:p w14:paraId="0DC25481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</w:p>
    <w:p w14:paraId="73308AFD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</w:p>
    <w:p w14:paraId="2850F99B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</w:p>
    <w:p w14:paraId="45848627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</w:p>
    <w:p w14:paraId="081B4DA7" w14:textId="77777777" w:rsidR="00FF491C" w:rsidRDefault="00FF491C" w:rsidP="00FF491C">
      <w:pPr>
        <w:rPr>
          <w:rFonts w:ascii="Arial" w:hAnsi="Arial" w:cs="Arial"/>
          <w:sz w:val="24"/>
          <w:szCs w:val="24"/>
        </w:rPr>
      </w:pPr>
    </w:p>
    <w:p w14:paraId="1A7EBE16" w14:textId="77777777" w:rsidR="00FF491C" w:rsidRDefault="00FF491C" w:rsidP="00FF491C">
      <w:pPr>
        <w:tabs>
          <w:tab w:val="left" w:pos="3540"/>
        </w:tabs>
        <w:rPr>
          <w:rFonts w:ascii="Arial" w:hAnsi="Arial" w:cs="Arial"/>
          <w:sz w:val="24"/>
          <w:szCs w:val="24"/>
        </w:rPr>
      </w:pPr>
    </w:p>
    <w:p w14:paraId="0B4F113C" w14:textId="77777777" w:rsidR="00FF491C" w:rsidRDefault="00FF491C" w:rsidP="00FF491C">
      <w:pPr>
        <w:tabs>
          <w:tab w:val="left" w:pos="3540"/>
        </w:tabs>
        <w:rPr>
          <w:rFonts w:ascii="Arial" w:hAnsi="Arial" w:cs="Arial"/>
          <w:sz w:val="24"/>
          <w:szCs w:val="24"/>
        </w:rPr>
      </w:pPr>
    </w:p>
    <w:p w14:paraId="7354E9F5" w14:textId="77777777" w:rsidR="00FF491C" w:rsidRDefault="00FF491C" w:rsidP="00FF491C">
      <w:pPr>
        <w:ind w:left="5664" w:firstLine="720"/>
        <w:jc w:val="both"/>
        <w:rPr>
          <w:rFonts w:ascii="Arial" w:hAnsi="Arial" w:cs="Arial"/>
          <w:sz w:val="24"/>
          <w:szCs w:val="24"/>
        </w:rPr>
      </w:pPr>
    </w:p>
    <w:p w14:paraId="1BA060EE" w14:textId="77777777" w:rsidR="00FF491C" w:rsidRDefault="00FF491C" w:rsidP="00FF491C">
      <w:pPr>
        <w:ind w:left="5664" w:firstLine="720"/>
        <w:jc w:val="both"/>
        <w:rPr>
          <w:rFonts w:ascii="Arial" w:hAnsi="Arial" w:cs="Arial"/>
          <w:sz w:val="24"/>
          <w:szCs w:val="24"/>
        </w:rPr>
      </w:pPr>
    </w:p>
    <w:p w14:paraId="72B346ED" w14:textId="77777777" w:rsidR="00FF491C" w:rsidRDefault="00FF491C" w:rsidP="00FF491C">
      <w:pPr>
        <w:ind w:left="5664" w:firstLine="720"/>
        <w:jc w:val="both"/>
        <w:rPr>
          <w:rFonts w:ascii="Arial" w:hAnsi="Arial" w:cs="Arial"/>
          <w:sz w:val="24"/>
          <w:szCs w:val="24"/>
        </w:rPr>
      </w:pPr>
    </w:p>
    <w:p w14:paraId="62B4E257" w14:textId="77777777" w:rsidR="00FF491C" w:rsidRDefault="00FF491C" w:rsidP="00FF491C">
      <w:pPr>
        <w:ind w:left="5664" w:firstLine="720"/>
        <w:jc w:val="both"/>
        <w:rPr>
          <w:rFonts w:ascii="Arial" w:hAnsi="Arial" w:cs="Arial"/>
          <w:sz w:val="24"/>
          <w:szCs w:val="24"/>
        </w:rPr>
      </w:pPr>
    </w:p>
    <w:p w14:paraId="505C0157" w14:textId="77777777" w:rsidR="00FF491C" w:rsidRDefault="00FF491C" w:rsidP="00FF491C">
      <w:pPr>
        <w:ind w:left="5664" w:firstLine="720"/>
        <w:jc w:val="both"/>
        <w:rPr>
          <w:rFonts w:ascii="Arial" w:hAnsi="Arial" w:cs="Arial"/>
          <w:sz w:val="24"/>
          <w:szCs w:val="24"/>
        </w:rPr>
      </w:pPr>
    </w:p>
    <w:p w14:paraId="74AC495C" w14:textId="77777777" w:rsidR="00FF491C" w:rsidRDefault="00FF491C" w:rsidP="00FF491C">
      <w:pPr>
        <w:jc w:val="right"/>
        <w:rPr>
          <w:rFonts w:ascii="Arial" w:hAnsi="Arial" w:cs="Arial"/>
          <w:sz w:val="24"/>
          <w:szCs w:val="24"/>
        </w:rPr>
      </w:pPr>
    </w:p>
    <w:p w14:paraId="108737B3" w14:textId="77777777" w:rsidR="00FF491C" w:rsidRDefault="00FF491C" w:rsidP="00FF491C">
      <w:pPr>
        <w:ind w:left="5664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E708972" w14:textId="77777777" w:rsidR="00FF491C" w:rsidRDefault="00FF491C" w:rsidP="00FF49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proofErr w:type="gramStart"/>
      <w:r>
        <w:rPr>
          <w:rFonts w:ascii="Arial" w:hAnsi="Arial" w:cs="Arial"/>
          <w:sz w:val="24"/>
          <w:szCs w:val="24"/>
        </w:rPr>
        <w:t>постановлению  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E55B5D4" w14:textId="77777777" w:rsidR="00FF491C" w:rsidRDefault="00FF491C" w:rsidP="00FF491C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Красноярского 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Усть-Пристанского района</w:t>
      </w:r>
    </w:p>
    <w:p w14:paraId="292D5092" w14:textId="77777777" w:rsidR="00FF491C" w:rsidRDefault="00FF491C" w:rsidP="00FF49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Алтайского </w:t>
      </w:r>
      <w:proofErr w:type="gramStart"/>
      <w:r>
        <w:rPr>
          <w:rFonts w:ascii="Arial" w:hAnsi="Arial" w:cs="Arial"/>
          <w:sz w:val="24"/>
          <w:szCs w:val="24"/>
        </w:rPr>
        <w:t>края  №</w:t>
      </w:r>
      <w:proofErr w:type="gramEnd"/>
      <w:r>
        <w:rPr>
          <w:rFonts w:ascii="Arial" w:hAnsi="Arial" w:cs="Arial"/>
          <w:sz w:val="24"/>
          <w:szCs w:val="24"/>
        </w:rPr>
        <w:t xml:space="preserve"> 13 от  30.07.2024г.</w:t>
      </w:r>
    </w:p>
    <w:p w14:paraId="4A78C09D" w14:textId="77777777" w:rsidR="00FF491C" w:rsidRDefault="00FF491C" w:rsidP="00FF491C">
      <w:pPr>
        <w:ind w:left="360"/>
        <w:rPr>
          <w:rFonts w:ascii="Arial" w:hAnsi="Arial" w:cs="Arial"/>
          <w:b/>
          <w:sz w:val="24"/>
          <w:szCs w:val="24"/>
        </w:rPr>
      </w:pPr>
    </w:p>
    <w:p w14:paraId="15821D21" w14:textId="77777777" w:rsidR="00FF491C" w:rsidRDefault="00FF491C" w:rsidP="00FF491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Структура и правила формирования реестрового номера </w:t>
      </w:r>
    </w:p>
    <w:p w14:paraId="3BA44984" w14:textId="77777777" w:rsidR="00FF491C" w:rsidRDefault="00FF491C" w:rsidP="00FF491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имущества  </w:t>
      </w:r>
    </w:p>
    <w:p w14:paraId="28A50E38" w14:textId="77777777" w:rsidR="00FF491C" w:rsidRDefault="00FF491C" w:rsidP="00FF491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 сельское поселение   Красноярский сельсовет Усть-Пристанского района Алтайского края</w:t>
      </w:r>
    </w:p>
    <w:p w14:paraId="5F1F35D6" w14:textId="77777777" w:rsidR="00FF491C" w:rsidRDefault="00FF491C" w:rsidP="00FF491C">
      <w:pPr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</w:p>
    <w:p w14:paraId="4B61351F" w14:textId="77777777" w:rsidR="00FF491C" w:rsidRDefault="00FF491C" w:rsidP="00FF491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14:paraId="6B3FD30E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A90B667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Настоящие структура и правила устанавливают единый порядок формирования реестрового номера муниципального имущества (далее – РНМИ) в реестре объектов муниципальной собственности муниципального образования сельское поселение Красноярский сельсовет Усть-Пристанского </w:t>
      </w:r>
      <w:proofErr w:type="gramStart"/>
      <w:r>
        <w:rPr>
          <w:rFonts w:ascii="Arial" w:hAnsi="Arial" w:cs="Arial"/>
          <w:sz w:val="24"/>
          <w:szCs w:val="24"/>
        </w:rPr>
        <w:t>района  Алтайского</w:t>
      </w:r>
      <w:proofErr w:type="gramEnd"/>
      <w:r>
        <w:rPr>
          <w:rFonts w:ascii="Arial" w:hAnsi="Arial" w:cs="Arial"/>
          <w:sz w:val="24"/>
          <w:szCs w:val="24"/>
        </w:rPr>
        <w:t xml:space="preserve"> края (далее – Реестр). </w:t>
      </w:r>
    </w:p>
    <w:p w14:paraId="6CB239B3" w14:textId="77777777" w:rsidR="00FF491C" w:rsidRDefault="00FF491C" w:rsidP="00FF491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Включение объекта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 муниципального образования сельское поселение Красноярский сельсовет Усть-Пристанского района Алтайского края. </w:t>
      </w:r>
    </w:p>
    <w:p w14:paraId="0C5C6F48" w14:textId="77777777" w:rsidR="00FF491C" w:rsidRDefault="00FF491C" w:rsidP="00FF491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Формирование РНМИ осуществляется в соответствии с Приложением к настоящим структуре и правилам формирования реестрового номера муниципального имущества муниципального образования сельское поселение Красноярский сельсовет Усть-Пристанского района   Алтайского края. </w:t>
      </w:r>
    </w:p>
    <w:p w14:paraId="5125DC52" w14:textId="77777777" w:rsidR="00FF491C" w:rsidRDefault="00FF491C" w:rsidP="00FF491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РНМИ формируются специалистом Красноярского сельсовета Усть-Пристанского района на основе утверждённой структуры РНМИ.</w:t>
      </w:r>
    </w:p>
    <w:p w14:paraId="34821459" w14:textId="77777777" w:rsidR="00FF491C" w:rsidRDefault="00FF491C" w:rsidP="00FF491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РНМИ является уникальным номером и повторно не используется при присвоении РНМИ иным объектам учёта, в том числе в случае прекращения права муниципальной собственности муниципального образования сельское поселение Красноярский сельсовет Усть-Пристанского района   на объект учёта, соответственно, объекту учёта РНМИ присваивается только один раз.</w:t>
      </w:r>
    </w:p>
    <w:p w14:paraId="7D537D02" w14:textId="77777777" w:rsidR="00FF491C" w:rsidRDefault="00FF491C" w:rsidP="00FF491C">
      <w:pPr>
        <w:ind w:left="360"/>
        <w:rPr>
          <w:rFonts w:ascii="Arial" w:hAnsi="Arial" w:cs="Arial"/>
          <w:sz w:val="24"/>
          <w:szCs w:val="24"/>
        </w:rPr>
      </w:pPr>
    </w:p>
    <w:p w14:paraId="06EFBE66" w14:textId="77777777" w:rsidR="00FF491C" w:rsidRDefault="00FF491C" w:rsidP="00FF491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Структура реестрового номера муниципального</w:t>
      </w:r>
    </w:p>
    <w:p w14:paraId="36680E85" w14:textId="77777777" w:rsidR="00FF491C" w:rsidRDefault="00FF491C" w:rsidP="00FF491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имущества (РНМИ)</w:t>
      </w:r>
    </w:p>
    <w:p w14:paraId="5101D863" w14:textId="77777777" w:rsidR="00FF491C" w:rsidRDefault="00FF491C" w:rsidP="00FF491C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ED72029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РНМИ, присваиваемый объекту учёта Реестра, представляет собой последовательность чисел, которая состоит из 4 частей: </w:t>
      </w:r>
    </w:p>
    <w:p w14:paraId="2DF9A8B3" w14:textId="77777777" w:rsidR="00FF491C" w:rsidRDefault="00FF491C" w:rsidP="00FF49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Х. ХХ. Х/</w:t>
      </w:r>
      <w:proofErr w:type="gramStart"/>
      <w:r>
        <w:rPr>
          <w:rFonts w:ascii="Arial" w:hAnsi="Arial" w:cs="Arial"/>
          <w:sz w:val="24"/>
          <w:szCs w:val="24"/>
        </w:rPr>
        <w:t>ХХ,</w:t>
      </w:r>
      <w:r>
        <w:rPr>
          <w:rFonts w:ascii="Arial" w:hAnsi="Arial" w:cs="Arial"/>
          <w:sz w:val="24"/>
          <w:szCs w:val="24"/>
          <w:lang w:val="en-US"/>
        </w:rPr>
        <w:t>IV</w:t>
      </w:r>
      <w:proofErr w:type="gramEnd"/>
      <w:r>
        <w:rPr>
          <w:rFonts w:ascii="Arial" w:hAnsi="Arial" w:cs="Arial"/>
          <w:sz w:val="24"/>
          <w:szCs w:val="24"/>
        </w:rPr>
        <w:t xml:space="preserve"> где:</w:t>
      </w:r>
    </w:p>
    <w:p w14:paraId="5DC9B2C4" w14:textId="77777777" w:rsidR="00FF491C" w:rsidRDefault="00FF491C" w:rsidP="00FF4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часть 1 – код субъекта Российской Федерации, на территории которого зарегистрировано юридическое </w:t>
      </w:r>
      <w:proofErr w:type="gramStart"/>
      <w:r>
        <w:rPr>
          <w:rFonts w:ascii="Arial" w:hAnsi="Arial" w:cs="Arial"/>
          <w:sz w:val="24"/>
          <w:szCs w:val="24"/>
        </w:rPr>
        <w:t>лицо( 22</w:t>
      </w:r>
      <w:proofErr w:type="gramEnd"/>
      <w:r>
        <w:rPr>
          <w:rFonts w:ascii="Arial" w:hAnsi="Arial" w:cs="Arial"/>
          <w:sz w:val="24"/>
          <w:szCs w:val="24"/>
        </w:rPr>
        <w:t>);</w:t>
      </w:r>
    </w:p>
    <w:p w14:paraId="1DDBFDF2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2 – код муниципального образования, на территории которого зарегистрировано юридическое лицо, имеющее муниципальное имущество (55);</w:t>
      </w:r>
    </w:p>
    <w:p w14:paraId="1BA9E03E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3 – раздел/подраздел</w:t>
      </w:r>
    </w:p>
    <w:p w14:paraId="5F0C6E42" w14:textId="77777777" w:rsidR="00FF491C" w:rsidRDefault="00FF491C" w:rsidP="00FF491C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часть 4- порядковый номер объекта учета муниципального имущества.</w:t>
      </w:r>
    </w:p>
    <w:p w14:paraId="7AEEBB9B" w14:textId="77777777" w:rsidR="00FF491C" w:rsidRDefault="00FF491C" w:rsidP="00FF491C">
      <w:pPr>
        <w:tabs>
          <w:tab w:val="num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Вышеперечисленные части отделяются друг от друга разделительными точками. В неиспользуемых левых разрядах ставится 0.</w:t>
      </w:r>
    </w:p>
    <w:p w14:paraId="33A01D26" w14:textId="77777777" w:rsidR="00FF491C" w:rsidRDefault="00FF491C" w:rsidP="00FF491C">
      <w:pPr>
        <w:tabs>
          <w:tab w:val="left" w:pos="720"/>
        </w:tabs>
        <w:spacing w:line="21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Образец: «22.55.01.01.00001»</w:t>
      </w:r>
    </w:p>
    <w:p w14:paraId="208B0DC1" w14:textId="77777777" w:rsidR="00FF491C" w:rsidRDefault="00FF491C" w:rsidP="00FF491C">
      <w:pPr>
        <w:jc w:val="both"/>
        <w:rPr>
          <w:rFonts w:ascii="Arial" w:hAnsi="Arial" w:cs="Arial"/>
          <w:sz w:val="24"/>
          <w:szCs w:val="24"/>
        </w:rPr>
      </w:pPr>
    </w:p>
    <w:p w14:paraId="119B5B84" w14:textId="77777777" w:rsidR="00FF491C" w:rsidRDefault="00FF491C" w:rsidP="00FF491C">
      <w:pPr>
        <w:jc w:val="both"/>
        <w:rPr>
          <w:rFonts w:ascii="Arial" w:hAnsi="Arial" w:cs="Arial"/>
          <w:sz w:val="24"/>
          <w:szCs w:val="24"/>
        </w:rPr>
      </w:pPr>
    </w:p>
    <w:p w14:paraId="1012857D" w14:textId="77777777" w:rsidR="00FF491C" w:rsidRDefault="00FF491C" w:rsidP="00FF491C">
      <w:pPr>
        <w:ind w:left="6372"/>
        <w:jc w:val="both"/>
        <w:rPr>
          <w:rFonts w:ascii="Arial" w:hAnsi="Arial" w:cs="Arial"/>
          <w:sz w:val="24"/>
          <w:szCs w:val="24"/>
        </w:rPr>
      </w:pPr>
    </w:p>
    <w:p w14:paraId="3197B82B" w14:textId="77777777" w:rsidR="00FF491C" w:rsidRDefault="00FF491C" w:rsidP="00FF491C">
      <w:pPr>
        <w:ind w:left="6372"/>
        <w:jc w:val="both"/>
        <w:rPr>
          <w:rFonts w:ascii="Arial" w:hAnsi="Arial" w:cs="Arial"/>
          <w:sz w:val="24"/>
          <w:szCs w:val="24"/>
        </w:rPr>
      </w:pPr>
    </w:p>
    <w:p w14:paraId="24812676" w14:textId="77777777" w:rsidR="00FF491C" w:rsidRDefault="00FF491C" w:rsidP="00FF491C">
      <w:pPr>
        <w:ind w:left="637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09AD325F" w14:textId="77777777" w:rsidR="00FF491C" w:rsidRDefault="00FF491C" w:rsidP="00FF49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 структуре и правилам </w:t>
      </w:r>
    </w:p>
    <w:p w14:paraId="54720E26" w14:textId="77777777" w:rsidR="00FF491C" w:rsidRDefault="00FF491C" w:rsidP="00FF49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формирования реестрового номера </w:t>
      </w:r>
    </w:p>
    <w:p w14:paraId="3695A504" w14:textId="77777777" w:rsidR="00FF491C" w:rsidRDefault="00FF491C" w:rsidP="00FF49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имущества муниципального образования </w:t>
      </w:r>
    </w:p>
    <w:p w14:paraId="25E862CC" w14:textId="77777777" w:rsidR="00FF491C" w:rsidRDefault="00FF491C" w:rsidP="00FF49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сельское поселение Красноярский сельсовет </w:t>
      </w:r>
    </w:p>
    <w:p w14:paraId="5F22E581" w14:textId="77777777" w:rsidR="00FF491C" w:rsidRDefault="00FF491C" w:rsidP="00FF49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Усть-Пристанского района Алтайского края</w:t>
      </w:r>
    </w:p>
    <w:p w14:paraId="58CB64F2" w14:textId="77777777" w:rsidR="00FF491C" w:rsidRDefault="00FF491C" w:rsidP="00FF491C">
      <w:pPr>
        <w:ind w:left="6372"/>
        <w:jc w:val="both"/>
        <w:rPr>
          <w:rFonts w:ascii="Arial" w:hAnsi="Arial" w:cs="Arial"/>
          <w:sz w:val="24"/>
          <w:szCs w:val="24"/>
        </w:rPr>
      </w:pPr>
    </w:p>
    <w:p w14:paraId="0DEC8503" w14:textId="77777777" w:rsidR="00FF491C" w:rsidRDefault="00FF491C" w:rsidP="00FF491C">
      <w:pPr>
        <w:ind w:left="6372"/>
        <w:jc w:val="both"/>
        <w:rPr>
          <w:rFonts w:ascii="Arial" w:hAnsi="Arial" w:cs="Arial"/>
          <w:sz w:val="24"/>
          <w:szCs w:val="24"/>
        </w:rPr>
      </w:pPr>
    </w:p>
    <w:p w14:paraId="45B7898C" w14:textId="77777777" w:rsidR="00FF491C" w:rsidRDefault="00FF491C" w:rsidP="00FF491C">
      <w:pPr>
        <w:tabs>
          <w:tab w:val="left" w:pos="3540"/>
        </w:tabs>
        <w:jc w:val="center"/>
        <w:rPr>
          <w:rFonts w:ascii="Arial" w:hAnsi="Arial" w:cs="Arial"/>
          <w:b/>
          <w:sz w:val="24"/>
          <w:szCs w:val="24"/>
        </w:rPr>
      </w:pPr>
    </w:p>
    <w:p w14:paraId="2D24A850" w14:textId="77777777" w:rsidR="00FF491C" w:rsidRDefault="00FF491C" w:rsidP="00FF491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Перечень  основных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разделов и подразделов </w:t>
      </w:r>
    </w:p>
    <w:p w14:paraId="7259C07A" w14:textId="77777777" w:rsidR="00FF491C" w:rsidRDefault="00FF491C" w:rsidP="00FF491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реестра объектов муниципальной собственности </w:t>
      </w:r>
    </w:p>
    <w:p w14:paraId="783A0A18" w14:textId="77777777" w:rsidR="00FF491C" w:rsidRDefault="00FF491C" w:rsidP="00FF491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сельское поселение </w:t>
      </w:r>
      <w:proofErr w:type="gramStart"/>
      <w:r>
        <w:rPr>
          <w:rFonts w:ascii="Arial" w:hAnsi="Arial" w:cs="Arial"/>
          <w:b/>
          <w:sz w:val="24"/>
          <w:szCs w:val="24"/>
        </w:rPr>
        <w:t>Красноярский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сельсовет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Усть-Пристанского района Алтайского края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5A22BA2" w14:textId="77777777" w:rsidR="00FF491C" w:rsidRDefault="00FF491C" w:rsidP="00FF491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970DBDE" w14:textId="77777777" w:rsidR="00FF491C" w:rsidRDefault="00FF491C" w:rsidP="00FF491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1. Недвижимое имущество</w:t>
      </w:r>
    </w:p>
    <w:p w14:paraId="19AF8A59" w14:textId="77777777" w:rsidR="00FF491C" w:rsidRDefault="00FF491C" w:rsidP="00FF491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E5B42BB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Подразделы: </w:t>
      </w:r>
    </w:p>
    <w:p w14:paraId="0E1C0E4D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Земельные участки</w:t>
      </w:r>
    </w:p>
    <w:p w14:paraId="655D57F1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proofErr w:type="gramStart"/>
      <w:r>
        <w:rPr>
          <w:rFonts w:ascii="Arial" w:hAnsi="Arial" w:cs="Arial"/>
          <w:sz w:val="24"/>
          <w:szCs w:val="24"/>
        </w:rPr>
        <w:t>2.Здания</w:t>
      </w:r>
      <w:proofErr w:type="gramEnd"/>
      <w:r>
        <w:rPr>
          <w:rFonts w:ascii="Arial" w:hAnsi="Arial" w:cs="Arial"/>
          <w:sz w:val="24"/>
          <w:szCs w:val="24"/>
        </w:rPr>
        <w:t>, сооружения, объекты незавершенного строительства, единых недвижимых комплексах и иных объектах</w:t>
      </w:r>
    </w:p>
    <w:p w14:paraId="4903ACB0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Помещения, </w:t>
      </w:r>
      <w:proofErr w:type="spellStart"/>
      <w:r>
        <w:rPr>
          <w:rFonts w:ascii="Arial" w:hAnsi="Arial" w:cs="Arial"/>
          <w:sz w:val="24"/>
          <w:szCs w:val="24"/>
        </w:rPr>
        <w:t>машино</w:t>
      </w:r>
      <w:proofErr w:type="spellEnd"/>
      <w:r>
        <w:rPr>
          <w:rFonts w:ascii="Arial" w:hAnsi="Arial" w:cs="Arial"/>
          <w:sz w:val="24"/>
          <w:szCs w:val="24"/>
        </w:rPr>
        <w:t>-места и иные объекты, отнесенные законом к недвижимости</w:t>
      </w:r>
    </w:p>
    <w:p w14:paraId="2D04CA9C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Суда внутреннего плавания</w:t>
      </w:r>
    </w:p>
    <w:p w14:paraId="2BDD8104" w14:textId="77777777" w:rsidR="00FF491C" w:rsidRDefault="00FF491C" w:rsidP="00FF491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BAB2EB9" w14:textId="77777777" w:rsidR="00FF491C" w:rsidRDefault="00FF491C" w:rsidP="00FF491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2. Движимое имущество</w:t>
      </w:r>
    </w:p>
    <w:p w14:paraId="212C58DC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D59A7E5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Подразделы: </w:t>
      </w:r>
    </w:p>
    <w:p w14:paraId="338AC9F8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Акции в акционерном   обществе</w:t>
      </w:r>
    </w:p>
    <w:p w14:paraId="6E72F766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2.Сведения</w:t>
      </w:r>
      <w:proofErr w:type="gramEnd"/>
      <w:r>
        <w:rPr>
          <w:rFonts w:ascii="Arial" w:hAnsi="Arial" w:cs="Arial"/>
          <w:sz w:val="24"/>
          <w:szCs w:val="24"/>
        </w:rPr>
        <w:t xml:space="preserve"> о долях(вкладах) в уставных (складочных)капиталах хозяйственных обществ и товариществ</w:t>
      </w:r>
    </w:p>
    <w:p w14:paraId="4B89E8C2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Движимое имущество: грузовые автомобили, автобусы, специальные автомобили, специализированные рабочие машины, подъемно-транспортные машины, вычислительная техника, оргтехника и периферийные устройства, спортивное оборудование, прочие виды оборудования, производственный и хозяйственный инвентарь</w:t>
      </w:r>
    </w:p>
    <w:p w14:paraId="04B3391D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proofErr w:type="gramStart"/>
      <w:r>
        <w:rPr>
          <w:rFonts w:ascii="Arial" w:hAnsi="Arial" w:cs="Arial"/>
          <w:sz w:val="24"/>
          <w:szCs w:val="24"/>
        </w:rPr>
        <w:t>Сведения  о</w:t>
      </w:r>
      <w:proofErr w:type="gramEnd"/>
      <w:r>
        <w:rPr>
          <w:rFonts w:ascii="Arial" w:hAnsi="Arial" w:cs="Arial"/>
          <w:sz w:val="24"/>
          <w:szCs w:val="24"/>
        </w:rPr>
        <w:t xml:space="preserve"> долях в праве общей долевой  собственности на объекты недвижимого и (или) движимого имущества</w:t>
      </w:r>
    </w:p>
    <w:p w14:paraId="6AA2D0D2" w14:textId="77777777" w:rsidR="00FF491C" w:rsidRDefault="00FF491C" w:rsidP="00FF491C">
      <w:pPr>
        <w:jc w:val="both"/>
        <w:rPr>
          <w:rFonts w:ascii="Arial" w:hAnsi="Arial" w:cs="Arial"/>
          <w:sz w:val="24"/>
          <w:szCs w:val="24"/>
        </w:rPr>
      </w:pPr>
    </w:p>
    <w:p w14:paraId="0331E67A" w14:textId="77777777" w:rsidR="00FF491C" w:rsidRDefault="00FF491C" w:rsidP="00FF491C">
      <w:pPr>
        <w:jc w:val="center"/>
        <w:rPr>
          <w:rFonts w:ascii="Arial" w:hAnsi="Arial" w:cs="Arial"/>
          <w:b/>
          <w:sz w:val="24"/>
          <w:szCs w:val="24"/>
        </w:rPr>
      </w:pPr>
    </w:p>
    <w:p w14:paraId="2C639629" w14:textId="77777777" w:rsidR="00FF491C" w:rsidRDefault="00FF491C" w:rsidP="00FF49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Раздел </w:t>
      </w:r>
      <w:proofErr w:type="gramStart"/>
      <w:r>
        <w:rPr>
          <w:rFonts w:ascii="Arial" w:hAnsi="Arial" w:cs="Arial"/>
          <w:b/>
          <w:sz w:val="24"/>
          <w:szCs w:val="24"/>
        </w:rPr>
        <w:t>3.Сведения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лицах, обладающих правами на муниципальное имущество и сведениями о нем </w:t>
      </w:r>
    </w:p>
    <w:p w14:paraId="03847373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B4DB103" w14:textId="77777777" w:rsidR="00FF491C" w:rsidRDefault="00FF491C" w:rsidP="00FF491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E8C7657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2DA4AE90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21C9A4AE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4FBF5CEF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7B5D1FBA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3E9719C8" w14:textId="77777777" w:rsidR="00FF491C" w:rsidRDefault="00FF491C" w:rsidP="00FF491C">
      <w:pPr>
        <w:rPr>
          <w:rFonts w:ascii="Arial" w:hAnsi="Arial" w:cs="Arial"/>
          <w:b/>
          <w:sz w:val="24"/>
          <w:szCs w:val="24"/>
        </w:rPr>
      </w:pPr>
    </w:p>
    <w:p w14:paraId="295E42D7" w14:textId="77777777" w:rsidR="003C5545" w:rsidRDefault="003C5545"/>
    <w:sectPr w:rsidR="003C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B2"/>
    <w:rsid w:val="003675B2"/>
    <w:rsid w:val="003C55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60D35-CC33-4D30-8AA3-9E05CA4D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FF491C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FF49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2024-08-16T03:47:00Z</dcterms:created>
  <dcterms:modified xsi:type="dcterms:W3CDTF">2024-08-16T03:47:00Z</dcterms:modified>
</cp:coreProperties>
</file>