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0CFCE" w14:textId="77777777" w:rsidR="00C943E3" w:rsidRDefault="00C943E3" w:rsidP="00C943E3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АДМИНИСТРАЦИЯ  КРАСНОЯРСКОГО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СЕЛЬСОВЕТА</w:t>
      </w:r>
    </w:p>
    <w:p w14:paraId="15C10CB9" w14:textId="77777777" w:rsidR="00C943E3" w:rsidRDefault="00C943E3" w:rsidP="00C943E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УСТЬ – </w:t>
      </w:r>
      <w:proofErr w:type="gramStart"/>
      <w:r>
        <w:rPr>
          <w:rFonts w:ascii="Arial" w:hAnsi="Arial" w:cs="Arial"/>
          <w:b/>
          <w:sz w:val="24"/>
          <w:szCs w:val="24"/>
        </w:rPr>
        <w:t>ПРИСТАНСКОГО  РАЙОНА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АЛТАЙСКОГО  КРАЯ</w:t>
      </w:r>
    </w:p>
    <w:p w14:paraId="2A11C47D" w14:textId="77777777" w:rsidR="00C943E3" w:rsidRDefault="00C943E3" w:rsidP="00C943E3">
      <w:pPr>
        <w:jc w:val="center"/>
        <w:rPr>
          <w:rFonts w:ascii="Arial" w:hAnsi="Arial" w:cs="Arial"/>
          <w:sz w:val="24"/>
          <w:szCs w:val="24"/>
        </w:rPr>
      </w:pPr>
    </w:p>
    <w:p w14:paraId="06ABBA7E" w14:textId="77777777" w:rsidR="00C943E3" w:rsidRDefault="00C943E3" w:rsidP="00C943E3">
      <w:pPr>
        <w:rPr>
          <w:rFonts w:ascii="Arial" w:hAnsi="Arial" w:cs="Arial"/>
          <w:sz w:val="24"/>
          <w:szCs w:val="24"/>
        </w:rPr>
      </w:pPr>
    </w:p>
    <w:p w14:paraId="051E2767" w14:textId="77777777" w:rsidR="00C943E3" w:rsidRDefault="00C943E3" w:rsidP="00C943E3">
      <w:pPr>
        <w:rPr>
          <w:rFonts w:ascii="Arial" w:hAnsi="Arial" w:cs="Arial"/>
          <w:b/>
          <w:sz w:val="24"/>
          <w:szCs w:val="24"/>
        </w:rPr>
      </w:pPr>
    </w:p>
    <w:p w14:paraId="70DA53A9" w14:textId="77777777" w:rsidR="00C943E3" w:rsidRDefault="00C943E3" w:rsidP="00C943E3">
      <w:pPr>
        <w:pStyle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14:paraId="02C871E9" w14:textId="77777777" w:rsidR="00C943E3" w:rsidRDefault="00C943E3" w:rsidP="00C943E3">
      <w:pPr>
        <w:rPr>
          <w:rFonts w:ascii="Arial" w:hAnsi="Arial" w:cs="Arial"/>
          <w:b/>
          <w:sz w:val="24"/>
          <w:szCs w:val="24"/>
        </w:rPr>
      </w:pPr>
    </w:p>
    <w:p w14:paraId="5EC6A054" w14:textId="77777777" w:rsidR="00C943E3" w:rsidRDefault="00C943E3" w:rsidP="00C943E3">
      <w:pPr>
        <w:rPr>
          <w:rFonts w:ascii="Arial" w:hAnsi="Arial" w:cs="Arial"/>
          <w:b/>
          <w:sz w:val="24"/>
          <w:szCs w:val="24"/>
        </w:rPr>
      </w:pPr>
    </w:p>
    <w:p w14:paraId="0501A890" w14:textId="77777777" w:rsidR="00C943E3" w:rsidRDefault="00C943E3" w:rsidP="00C943E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13.11.2023                                 с. Красноярка                                        № 43</w:t>
      </w:r>
    </w:p>
    <w:p w14:paraId="2BAC51F6" w14:textId="77777777" w:rsidR="00C943E3" w:rsidRDefault="00C943E3" w:rsidP="00C943E3">
      <w:pPr>
        <w:jc w:val="center"/>
        <w:rPr>
          <w:rFonts w:ascii="Arial" w:hAnsi="Arial" w:cs="Arial"/>
          <w:b/>
          <w:sz w:val="24"/>
          <w:szCs w:val="24"/>
        </w:rPr>
      </w:pPr>
    </w:p>
    <w:p w14:paraId="0CD1264F" w14:textId="77777777" w:rsidR="00C943E3" w:rsidRDefault="00C943E3" w:rsidP="00C943E3">
      <w:pPr>
        <w:rPr>
          <w:rFonts w:ascii="Arial" w:hAnsi="Arial" w:cs="Arial"/>
          <w:sz w:val="28"/>
          <w:szCs w:val="28"/>
        </w:rPr>
      </w:pPr>
    </w:p>
    <w:p w14:paraId="4EB7534E" w14:textId="77777777" w:rsidR="00C943E3" w:rsidRDefault="00C943E3" w:rsidP="00C943E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Об одобрении прогноза социально- экономического развития муниципального образования Красноярский сельсовет Усть-Пристанского района Алтайского </w:t>
      </w:r>
      <w:proofErr w:type="gramStart"/>
      <w:r>
        <w:rPr>
          <w:rFonts w:ascii="Arial" w:hAnsi="Arial" w:cs="Arial"/>
          <w:b/>
          <w:sz w:val="24"/>
          <w:szCs w:val="24"/>
        </w:rPr>
        <w:t>края  на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2024 год и плановый период 2025-2026годов</w:t>
      </w:r>
    </w:p>
    <w:p w14:paraId="6A03B06C" w14:textId="77777777" w:rsidR="00C943E3" w:rsidRDefault="00C943E3" w:rsidP="00C943E3">
      <w:pPr>
        <w:rPr>
          <w:rFonts w:ascii="Arial" w:hAnsi="Arial" w:cs="Arial"/>
          <w:sz w:val="24"/>
          <w:szCs w:val="24"/>
        </w:rPr>
      </w:pPr>
    </w:p>
    <w:p w14:paraId="2A941E50" w14:textId="77777777" w:rsidR="00C943E3" w:rsidRDefault="00C943E3" w:rsidP="00C943E3">
      <w:pPr>
        <w:rPr>
          <w:rFonts w:ascii="Arial" w:hAnsi="Arial" w:cs="Arial"/>
          <w:sz w:val="24"/>
          <w:szCs w:val="24"/>
        </w:rPr>
      </w:pPr>
    </w:p>
    <w:p w14:paraId="0F5BBF4D" w14:textId="77777777" w:rsidR="00C943E3" w:rsidRDefault="00C943E3" w:rsidP="00C943E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со статьей 176 Бюджетного кодекса Российской Федерации, </w:t>
      </w:r>
      <w:r w:rsidRPr="00ED42F6">
        <w:rPr>
          <w:rFonts w:ascii="Arial" w:hAnsi="Arial" w:cs="Arial"/>
          <w:sz w:val="24"/>
          <w:szCs w:val="24"/>
        </w:rPr>
        <w:t>руководствуясь Уставом муниципального образования Красноярский сельсовет Усть-Пристанского района Алтайского края</w:t>
      </w:r>
      <w:r>
        <w:rPr>
          <w:rFonts w:ascii="Arial" w:hAnsi="Arial" w:cs="Arial"/>
          <w:sz w:val="24"/>
          <w:szCs w:val="24"/>
        </w:rPr>
        <w:t xml:space="preserve">, Администрация Красноярского </w:t>
      </w:r>
      <w:proofErr w:type="gramStart"/>
      <w:r>
        <w:rPr>
          <w:rFonts w:ascii="Arial" w:hAnsi="Arial" w:cs="Arial"/>
          <w:sz w:val="24"/>
          <w:szCs w:val="24"/>
        </w:rPr>
        <w:t>сельсовета  Усть</w:t>
      </w:r>
      <w:proofErr w:type="gramEnd"/>
      <w:r>
        <w:rPr>
          <w:rFonts w:ascii="Arial" w:hAnsi="Arial" w:cs="Arial"/>
          <w:sz w:val="24"/>
          <w:szCs w:val="24"/>
        </w:rPr>
        <w:t>-Пристанского района ПОСТАНОВЛЯЕТ:</w:t>
      </w:r>
    </w:p>
    <w:p w14:paraId="4DC6B773" w14:textId="77777777" w:rsidR="00C943E3" w:rsidRDefault="00C943E3" w:rsidP="00C943E3">
      <w:pPr>
        <w:jc w:val="both"/>
        <w:rPr>
          <w:rFonts w:ascii="Arial" w:hAnsi="Arial" w:cs="Arial"/>
          <w:sz w:val="24"/>
          <w:szCs w:val="24"/>
        </w:rPr>
      </w:pPr>
    </w:p>
    <w:p w14:paraId="5B78A5BF" w14:textId="77777777" w:rsidR="00C943E3" w:rsidRDefault="00C943E3" w:rsidP="00C943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1.Одобрить прилагаемый прогноз социально – экономического развития муниципального образования Красноярский сельсовет Усть-Пристанского района Алтайского края на 2024 год и плановый период 2025-2026 годов.</w:t>
      </w:r>
    </w:p>
    <w:p w14:paraId="3E7B6A9A" w14:textId="77777777" w:rsidR="00C943E3" w:rsidRDefault="00C943E3" w:rsidP="00C943E3">
      <w:pPr>
        <w:jc w:val="both"/>
        <w:rPr>
          <w:rFonts w:ascii="Arial" w:hAnsi="Arial" w:cs="Arial"/>
          <w:sz w:val="24"/>
          <w:szCs w:val="24"/>
        </w:rPr>
      </w:pPr>
    </w:p>
    <w:p w14:paraId="1FB56419" w14:textId="77777777" w:rsidR="00C943E3" w:rsidRDefault="00C943E3" w:rsidP="00C943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2.Принять основные показатели прогноза прогноз социально – экономического развития муниципального образования Красноярский сельсовет Усть-Пристанского района Алтайского края на 2024 год за основу при составлении параметров местного бюджета на 2024 год.</w:t>
      </w:r>
    </w:p>
    <w:p w14:paraId="0CCDD7DF" w14:textId="77777777" w:rsidR="00C943E3" w:rsidRDefault="00C943E3" w:rsidP="00C943E3">
      <w:pPr>
        <w:jc w:val="both"/>
        <w:rPr>
          <w:rFonts w:ascii="Arial" w:hAnsi="Arial" w:cs="Arial"/>
          <w:sz w:val="24"/>
          <w:szCs w:val="24"/>
        </w:rPr>
      </w:pPr>
      <w:bookmarkStart w:id="0" w:name="_Hlk153439932"/>
    </w:p>
    <w:p w14:paraId="4FDF2FBF" w14:textId="77777777" w:rsidR="00C943E3" w:rsidRDefault="00C943E3" w:rsidP="00C943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3.Обнародовать настоящее постановление в соответствии с Уставом муниципального образования Красноярский сельсовет.</w:t>
      </w:r>
    </w:p>
    <w:p w14:paraId="403792E5" w14:textId="77777777" w:rsidR="00C943E3" w:rsidRDefault="00C943E3" w:rsidP="00C943E3">
      <w:pPr>
        <w:jc w:val="both"/>
        <w:rPr>
          <w:rFonts w:ascii="Arial" w:hAnsi="Arial" w:cs="Arial"/>
          <w:sz w:val="24"/>
          <w:szCs w:val="24"/>
        </w:rPr>
      </w:pPr>
    </w:p>
    <w:p w14:paraId="2F0B333C" w14:textId="77777777" w:rsidR="00C943E3" w:rsidRDefault="00C943E3" w:rsidP="00C943E3">
      <w:pPr>
        <w:jc w:val="both"/>
        <w:rPr>
          <w:rFonts w:ascii="Arial" w:hAnsi="Arial" w:cs="Arial"/>
          <w:sz w:val="24"/>
          <w:szCs w:val="24"/>
        </w:rPr>
      </w:pPr>
      <w:bookmarkStart w:id="1" w:name="_Hlk150768746"/>
      <w:r>
        <w:rPr>
          <w:rFonts w:ascii="Arial" w:hAnsi="Arial" w:cs="Arial"/>
          <w:sz w:val="24"/>
          <w:szCs w:val="24"/>
        </w:rPr>
        <w:t>4.Контроль за исполнением настоящего постановления оставляю за собой.</w:t>
      </w:r>
    </w:p>
    <w:bookmarkEnd w:id="1"/>
    <w:p w14:paraId="5BB948AE" w14:textId="77777777" w:rsidR="00C943E3" w:rsidRDefault="00C943E3" w:rsidP="00C943E3">
      <w:pPr>
        <w:rPr>
          <w:rFonts w:ascii="Arial" w:hAnsi="Arial" w:cs="Arial"/>
          <w:sz w:val="24"/>
          <w:szCs w:val="24"/>
        </w:rPr>
      </w:pPr>
    </w:p>
    <w:p w14:paraId="6E262AC7" w14:textId="77777777" w:rsidR="00C943E3" w:rsidRDefault="00C943E3" w:rsidP="00C943E3">
      <w:pPr>
        <w:rPr>
          <w:rFonts w:ascii="Arial" w:hAnsi="Arial" w:cs="Arial"/>
          <w:sz w:val="24"/>
          <w:szCs w:val="24"/>
        </w:rPr>
      </w:pPr>
    </w:p>
    <w:p w14:paraId="4943FFE4" w14:textId="77777777" w:rsidR="00C943E3" w:rsidRDefault="00C943E3" w:rsidP="00C943E3">
      <w:pPr>
        <w:rPr>
          <w:rFonts w:ascii="Arial" w:hAnsi="Arial" w:cs="Arial"/>
          <w:sz w:val="24"/>
          <w:szCs w:val="24"/>
        </w:rPr>
      </w:pPr>
    </w:p>
    <w:p w14:paraId="50BCA15F" w14:textId="77777777" w:rsidR="00C943E3" w:rsidRDefault="00C943E3" w:rsidP="00C943E3">
      <w:pPr>
        <w:rPr>
          <w:rFonts w:ascii="Arial" w:hAnsi="Arial" w:cs="Arial"/>
          <w:sz w:val="24"/>
          <w:szCs w:val="24"/>
        </w:rPr>
      </w:pPr>
    </w:p>
    <w:p w14:paraId="6F87A7A7" w14:textId="782F83C2" w:rsidR="00C943E3" w:rsidRDefault="00C943E3" w:rsidP="00C943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А.Н. Ситников </w:t>
      </w:r>
    </w:p>
    <w:p w14:paraId="4237B252" w14:textId="77777777" w:rsidR="00C943E3" w:rsidRDefault="00C943E3" w:rsidP="00C943E3">
      <w:pPr>
        <w:rPr>
          <w:rFonts w:ascii="Arial" w:hAnsi="Arial" w:cs="Arial"/>
          <w:b/>
          <w:sz w:val="24"/>
          <w:szCs w:val="24"/>
        </w:rPr>
      </w:pPr>
    </w:p>
    <w:bookmarkEnd w:id="0"/>
    <w:p w14:paraId="671A5EC7" w14:textId="77777777" w:rsidR="00C315DC" w:rsidRDefault="00C315DC" w:rsidP="00C315DC">
      <w:pPr>
        <w:jc w:val="center"/>
        <w:rPr>
          <w:sz w:val="28"/>
          <w:szCs w:val="28"/>
        </w:rPr>
      </w:pPr>
    </w:p>
    <w:p w14:paraId="61FC916B" w14:textId="77777777" w:rsidR="00C315DC" w:rsidRDefault="00C315DC" w:rsidP="00C315DC">
      <w:pPr>
        <w:jc w:val="center"/>
        <w:rPr>
          <w:sz w:val="28"/>
          <w:szCs w:val="28"/>
        </w:rPr>
      </w:pPr>
    </w:p>
    <w:p w14:paraId="57641E8F" w14:textId="77777777" w:rsidR="00C315DC" w:rsidRDefault="00C315DC" w:rsidP="00C315DC">
      <w:pPr>
        <w:jc w:val="center"/>
        <w:rPr>
          <w:sz w:val="28"/>
          <w:szCs w:val="28"/>
        </w:rPr>
      </w:pPr>
    </w:p>
    <w:p w14:paraId="785A5F7F" w14:textId="77777777" w:rsidR="00C315DC" w:rsidRDefault="00C315DC" w:rsidP="00C315DC">
      <w:pPr>
        <w:jc w:val="center"/>
        <w:rPr>
          <w:sz w:val="28"/>
          <w:szCs w:val="28"/>
        </w:rPr>
      </w:pPr>
    </w:p>
    <w:p w14:paraId="50630A93" w14:textId="77777777" w:rsidR="00C315DC" w:rsidRDefault="00C315DC" w:rsidP="00C315DC">
      <w:pPr>
        <w:jc w:val="center"/>
        <w:rPr>
          <w:sz w:val="28"/>
          <w:szCs w:val="28"/>
        </w:rPr>
      </w:pPr>
    </w:p>
    <w:p w14:paraId="56AB8EED" w14:textId="77777777" w:rsidR="00C315DC" w:rsidRDefault="00C315DC" w:rsidP="00C315DC">
      <w:pPr>
        <w:jc w:val="center"/>
        <w:rPr>
          <w:sz w:val="28"/>
          <w:szCs w:val="28"/>
        </w:rPr>
      </w:pPr>
    </w:p>
    <w:p w14:paraId="52A5A981" w14:textId="77777777" w:rsidR="00C315DC" w:rsidRDefault="00C315DC" w:rsidP="00C315DC">
      <w:pPr>
        <w:jc w:val="center"/>
        <w:rPr>
          <w:sz w:val="28"/>
          <w:szCs w:val="28"/>
        </w:rPr>
      </w:pPr>
    </w:p>
    <w:p w14:paraId="079F99C1" w14:textId="77777777" w:rsidR="00C315DC" w:rsidRDefault="00C315DC" w:rsidP="00C315DC">
      <w:pPr>
        <w:jc w:val="center"/>
        <w:rPr>
          <w:sz w:val="28"/>
          <w:szCs w:val="28"/>
        </w:rPr>
      </w:pPr>
    </w:p>
    <w:p w14:paraId="1CEFA43D" w14:textId="77777777" w:rsidR="00C315DC" w:rsidRDefault="00C315DC" w:rsidP="00C315DC">
      <w:pPr>
        <w:jc w:val="center"/>
        <w:rPr>
          <w:sz w:val="28"/>
          <w:szCs w:val="28"/>
        </w:rPr>
      </w:pPr>
    </w:p>
    <w:p w14:paraId="3262050F" w14:textId="77777777" w:rsidR="00C315DC" w:rsidRDefault="00C315DC" w:rsidP="00C315DC">
      <w:pPr>
        <w:jc w:val="center"/>
        <w:rPr>
          <w:sz w:val="28"/>
          <w:szCs w:val="28"/>
        </w:rPr>
      </w:pPr>
    </w:p>
    <w:p w14:paraId="6520EADB" w14:textId="307C7A06" w:rsidR="00C315DC" w:rsidRPr="00C315DC" w:rsidRDefault="00C315DC" w:rsidP="00C315DC">
      <w:pPr>
        <w:jc w:val="center"/>
        <w:rPr>
          <w:sz w:val="28"/>
          <w:szCs w:val="28"/>
        </w:rPr>
      </w:pPr>
      <w:r w:rsidRPr="00C315DC">
        <w:rPr>
          <w:sz w:val="28"/>
          <w:szCs w:val="28"/>
        </w:rPr>
        <w:lastRenderedPageBreak/>
        <w:t>ПРОГНОЗ</w:t>
      </w:r>
    </w:p>
    <w:p w14:paraId="3ADEBCD5" w14:textId="77777777" w:rsidR="00C315DC" w:rsidRPr="00C315DC" w:rsidRDefault="00C315DC" w:rsidP="00C315DC">
      <w:pPr>
        <w:jc w:val="center"/>
        <w:rPr>
          <w:sz w:val="28"/>
          <w:szCs w:val="28"/>
        </w:rPr>
      </w:pPr>
      <w:r w:rsidRPr="00C315DC">
        <w:rPr>
          <w:sz w:val="28"/>
          <w:szCs w:val="28"/>
        </w:rPr>
        <w:t>Основные показатели</w:t>
      </w:r>
    </w:p>
    <w:p w14:paraId="0DFF1917" w14:textId="77777777" w:rsidR="00C315DC" w:rsidRPr="00C315DC" w:rsidRDefault="00C315DC" w:rsidP="00C315DC">
      <w:pPr>
        <w:jc w:val="center"/>
        <w:rPr>
          <w:sz w:val="28"/>
          <w:szCs w:val="28"/>
        </w:rPr>
      </w:pPr>
      <w:proofErr w:type="gramStart"/>
      <w:r w:rsidRPr="00C315DC">
        <w:rPr>
          <w:sz w:val="28"/>
          <w:szCs w:val="28"/>
        </w:rPr>
        <w:t>прогноза  социально</w:t>
      </w:r>
      <w:proofErr w:type="gramEnd"/>
      <w:r w:rsidRPr="00C315DC">
        <w:rPr>
          <w:sz w:val="28"/>
          <w:szCs w:val="28"/>
        </w:rPr>
        <w:t xml:space="preserve">-экономического развития </w:t>
      </w:r>
    </w:p>
    <w:p w14:paraId="0E723571" w14:textId="627BDE96" w:rsidR="00C315DC" w:rsidRPr="00C315DC" w:rsidRDefault="00C315DC" w:rsidP="00C315DC">
      <w:pPr>
        <w:jc w:val="center"/>
        <w:rPr>
          <w:sz w:val="28"/>
          <w:szCs w:val="28"/>
        </w:rPr>
      </w:pPr>
      <w:r w:rsidRPr="00C315D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432E2" wp14:editId="0C4F8A5E">
                <wp:simplePos x="0" y="0"/>
                <wp:positionH relativeFrom="column">
                  <wp:posOffset>114300</wp:posOffset>
                </wp:positionH>
                <wp:positionV relativeFrom="paragraph">
                  <wp:posOffset>162560</wp:posOffset>
                </wp:positionV>
                <wp:extent cx="2400300" cy="0"/>
                <wp:effectExtent l="13335" t="10160" r="5715" b="88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EE9A2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.8pt" to="19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"/>
            </w:pict>
          </mc:Fallback>
        </mc:AlternateContent>
      </w:r>
      <w:r w:rsidRPr="00C315DC">
        <w:rPr>
          <w:sz w:val="28"/>
          <w:szCs w:val="28"/>
        </w:rPr>
        <w:t>Красноярского           сельсовета на 2022-2026 гг.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620"/>
        <w:gridCol w:w="1080"/>
        <w:gridCol w:w="1260"/>
        <w:gridCol w:w="1260"/>
      </w:tblGrid>
      <w:tr w:rsidR="00C315DC" w:rsidRPr="00C315DC" w14:paraId="0CE90474" w14:textId="77777777" w:rsidTr="006500A1">
        <w:trPr>
          <w:trHeight w:val="322"/>
        </w:trPr>
        <w:tc>
          <w:tcPr>
            <w:tcW w:w="4428" w:type="dxa"/>
            <w:vMerge w:val="restart"/>
          </w:tcPr>
          <w:p w14:paraId="4E78D85D" w14:textId="77777777" w:rsidR="00C315DC" w:rsidRPr="00C315DC" w:rsidRDefault="00C315DC" w:rsidP="00C315DC">
            <w:pPr>
              <w:jc w:val="center"/>
              <w:rPr>
                <w:sz w:val="28"/>
                <w:szCs w:val="28"/>
              </w:rPr>
            </w:pPr>
            <w:r w:rsidRPr="00C315DC">
              <w:rPr>
                <w:sz w:val="28"/>
                <w:szCs w:val="28"/>
              </w:rPr>
              <w:t>ПОКАЗАТЕЛИ</w:t>
            </w:r>
          </w:p>
        </w:tc>
        <w:tc>
          <w:tcPr>
            <w:tcW w:w="1620" w:type="dxa"/>
            <w:vMerge w:val="restart"/>
          </w:tcPr>
          <w:p w14:paraId="0D1136FD" w14:textId="77777777" w:rsidR="00C315DC" w:rsidRPr="00C315DC" w:rsidRDefault="00C315DC" w:rsidP="00C315DC">
            <w:pPr>
              <w:jc w:val="center"/>
              <w:rPr>
                <w:sz w:val="28"/>
                <w:szCs w:val="28"/>
              </w:rPr>
            </w:pPr>
            <w:r w:rsidRPr="00C315DC">
              <w:rPr>
                <w:sz w:val="28"/>
                <w:szCs w:val="28"/>
              </w:rPr>
              <w:t>Единицы измерения</w:t>
            </w:r>
          </w:p>
        </w:tc>
        <w:tc>
          <w:tcPr>
            <w:tcW w:w="1080" w:type="dxa"/>
            <w:vMerge w:val="restart"/>
          </w:tcPr>
          <w:p w14:paraId="68773B29" w14:textId="77777777" w:rsidR="00C315DC" w:rsidRPr="00C315DC" w:rsidRDefault="00C315DC" w:rsidP="00C315DC">
            <w:pPr>
              <w:jc w:val="center"/>
              <w:rPr>
                <w:sz w:val="28"/>
                <w:szCs w:val="28"/>
              </w:rPr>
            </w:pPr>
            <w:r w:rsidRPr="00C315DC">
              <w:rPr>
                <w:sz w:val="28"/>
                <w:szCs w:val="28"/>
              </w:rPr>
              <w:t>Отчет</w:t>
            </w:r>
          </w:p>
          <w:p w14:paraId="41257706" w14:textId="77777777" w:rsidR="00C315DC" w:rsidRPr="00C315DC" w:rsidRDefault="00C315DC" w:rsidP="00C315DC">
            <w:pPr>
              <w:jc w:val="center"/>
              <w:rPr>
                <w:sz w:val="28"/>
                <w:szCs w:val="28"/>
              </w:rPr>
            </w:pPr>
            <w:r w:rsidRPr="00C315DC">
              <w:rPr>
                <w:sz w:val="28"/>
                <w:szCs w:val="28"/>
              </w:rPr>
              <w:t>2022</w:t>
            </w:r>
          </w:p>
        </w:tc>
        <w:tc>
          <w:tcPr>
            <w:tcW w:w="1260" w:type="dxa"/>
            <w:vMerge w:val="restart"/>
          </w:tcPr>
          <w:p w14:paraId="555406EE" w14:textId="77777777" w:rsidR="00C315DC" w:rsidRPr="00C315DC" w:rsidRDefault="00C315DC" w:rsidP="00C315DC">
            <w:pPr>
              <w:jc w:val="center"/>
              <w:rPr>
                <w:sz w:val="28"/>
                <w:szCs w:val="28"/>
              </w:rPr>
            </w:pPr>
            <w:r w:rsidRPr="00C315DC">
              <w:rPr>
                <w:sz w:val="28"/>
                <w:szCs w:val="28"/>
              </w:rPr>
              <w:t>Оценка</w:t>
            </w:r>
          </w:p>
          <w:p w14:paraId="139ACBEE" w14:textId="77777777" w:rsidR="00C315DC" w:rsidRPr="00C315DC" w:rsidRDefault="00C315DC" w:rsidP="00C315DC">
            <w:pPr>
              <w:jc w:val="center"/>
              <w:rPr>
                <w:sz w:val="28"/>
                <w:szCs w:val="28"/>
              </w:rPr>
            </w:pPr>
            <w:r w:rsidRPr="00C315DC">
              <w:rPr>
                <w:sz w:val="28"/>
                <w:szCs w:val="28"/>
              </w:rPr>
              <w:t>2023</w:t>
            </w:r>
          </w:p>
        </w:tc>
        <w:tc>
          <w:tcPr>
            <w:tcW w:w="1260" w:type="dxa"/>
            <w:vMerge w:val="restart"/>
          </w:tcPr>
          <w:p w14:paraId="348E196B" w14:textId="77777777" w:rsidR="00C315DC" w:rsidRPr="00C315DC" w:rsidRDefault="00C315DC" w:rsidP="00C315DC">
            <w:pPr>
              <w:jc w:val="center"/>
              <w:rPr>
                <w:sz w:val="28"/>
                <w:szCs w:val="28"/>
              </w:rPr>
            </w:pPr>
            <w:r w:rsidRPr="00C315DC">
              <w:rPr>
                <w:sz w:val="28"/>
                <w:szCs w:val="28"/>
              </w:rPr>
              <w:t>Прогноз</w:t>
            </w:r>
          </w:p>
          <w:p w14:paraId="4A71DAF0" w14:textId="77777777" w:rsidR="00C315DC" w:rsidRPr="00C315DC" w:rsidRDefault="00C315DC" w:rsidP="00C315DC">
            <w:pPr>
              <w:jc w:val="center"/>
              <w:rPr>
                <w:sz w:val="28"/>
                <w:szCs w:val="28"/>
              </w:rPr>
            </w:pPr>
            <w:r w:rsidRPr="00C315DC">
              <w:rPr>
                <w:sz w:val="28"/>
                <w:szCs w:val="28"/>
              </w:rPr>
              <w:t>2024-2026</w:t>
            </w:r>
          </w:p>
        </w:tc>
      </w:tr>
      <w:tr w:rsidR="00C315DC" w:rsidRPr="00C315DC" w14:paraId="0A3746F1" w14:textId="77777777" w:rsidTr="006500A1">
        <w:trPr>
          <w:trHeight w:val="322"/>
        </w:trPr>
        <w:tc>
          <w:tcPr>
            <w:tcW w:w="4428" w:type="dxa"/>
            <w:vMerge/>
          </w:tcPr>
          <w:p w14:paraId="625C92C1" w14:textId="77777777" w:rsidR="00C315DC" w:rsidRPr="00C315DC" w:rsidRDefault="00C315DC" w:rsidP="00C315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14:paraId="1476F44C" w14:textId="77777777" w:rsidR="00C315DC" w:rsidRPr="00C315DC" w:rsidRDefault="00C315DC" w:rsidP="00C315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14:paraId="3286B697" w14:textId="77777777" w:rsidR="00C315DC" w:rsidRPr="00C315DC" w:rsidRDefault="00C315DC" w:rsidP="00C315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14:paraId="7517946C" w14:textId="77777777" w:rsidR="00C315DC" w:rsidRPr="00C315DC" w:rsidRDefault="00C315DC" w:rsidP="00C315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14:paraId="24A5DDB6" w14:textId="77777777" w:rsidR="00C315DC" w:rsidRPr="00C315DC" w:rsidRDefault="00C315DC" w:rsidP="00C315DC">
            <w:pPr>
              <w:jc w:val="center"/>
              <w:rPr>
                <w:sz w:val="28"/>
                <w:szCs w:val="28"/>
              </w:rPr>
            </w:pPr>
          </w:p>
        </w:tc>
      </w:tr>
      <w:tr w:rsidR="00C315DC" w:rsidRPr="00C315DC" w14:paraId="2D0271EC" w14:textId="77777777" w:rsidTr="006500A1">
        <w:tc>
          <w:tcPr>
            <w:tcW w:w="4428" w:type="dxa"/>
            <w:vMerge w:val="restart"/>
          </w:tcPr>
          <w:p w14:paraId="05A94B65" w14:textId="77777777" w:rsidR="00C315DC" w:rsidRPr="00C315DC" w:rsidRDefault="00C315DC" w:rsidP="00C315DC">
            <w:r w:rsidRPr="00C315DC">
              <w:t>Численность постоянного населения (среднегодовая)</w:t>
            </w:r>
          </w:p>
        </w:tc>
        <w:tc>
          <w:tcPr>
            <w:tcW w:w="1620" w:type="dxa"/>
          </w:tcPr>
          <w:p w14:paraId="4ABE0BE0" w14:textId="77777777" w:rsidR="00C315DC" w:rsidRPr="00C315DC" w:rsidRDefault="00C315DC" w:rsidP="00C315DC">
            <w:proofErr w:type="spellStart"/>
            <w:r w:rsidRPr="00C315DC">
              <w:t>тыс.чел</w:t>
            </w:r>
            <w:proofErr w:type="spellEnd"/>
            <w:r w:rsidRPr="00C315DC">
              <w:t>.</w:t>
            </w:r>
          </w:p>
        </w:tc>
        <w:tc>
          <w:tcPr>
            <w:tcW w:w="1080" w:type="dxa"/>
          </w:tcPr>
          <w:p w14:paraId="77DA7454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702</w:t>
            </w:r>
          </w:p>
        </w:tc>
        <w:tc>
          <w:tcPr>
            <w:tcW w:w="1260" w:type="dxa"/>
          </w:tcPr>
          <w:p w14:paraId="12ADA032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644</w:t>
            </w:r>
          </w:p>
        </w:tc>
        <w:tc>
          <w:tcPr>
            <w:tcW w:w="1260" w:type="dxa"/>
          </w:tcPr>
          <w:p w14:paraId="29E76460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600</w:t>
            </w:r>
          </w:p>
        </w:tc>
      </w:tr>
      <w:tr w:rsidR="00C315DC" w:rsidRPr="00C315DC" w14:paraId="0F6A5AA3" w14:textId="77777777" w:rsidTr="006500A1">
        <w:trPr>
          <w:trHeight w:val="640"/>
        </w:trPr>
        <w:tc>
          <w:tcPr>
            <w:tcW w:w="4428" w:type="dxa"/>
            <w:vMerge/>
          </w:tcPr>
          <w:p w14:paraId="51D9234E" w14:textId="77777777" w:rsidR="00C315DC" w:rsidRPr="00C315DC" w:rsidRDefault="00C315DC" w:rsidP="00C315DC"/>
        </w:tc>
        <w:tc>
          <w:tcPr>
            <w:tcW w:w="1620" w:type="dxa"/>
          </w:tcPr>
          <w:p w14:paraId="122C467F" w14:textId="77777777" w:rsidR="00C315DC" w:rsidRPr="00C315DC" w:rsidRDefault="00C315DC" w:rsidP="00C315DC">
            <w:r w:rsidRPr="00C315DC">
              <w:t>в % к пред. году</w:t>
            </w:r>
          </w:p>
        </w:tc>
        <w:tc>
          <w:tcPr>
            <w:tcW w:w="1080" w:type="dxa"/>
          </w:tcPr>
          <w:p w14:paraId="479943D6" w14:textId="77777777" w:rsidR="00C315DC" w:rsidRPr="00C315DC" w:rsidRDefault="00C315DC" w:rsidP="00C315DC">
            <w:pPr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 xml:space="preserve">     95,44</w:t>
            </w:r>
          </w:p>
        </w:tc>
        <w:tc>
          <w:tcPr>
            <w:tcW w:w="1260" w:type="dxa"/>
          </w:tcPr>
          <w:p w14:paraId="5DCC5071" w14:textId="77777777" w:rsidR="00C315DC" w:rsidRPr="00C315DC" w:rsidRDefault="00C315DC" w:rsidP="00C315DC">
            <w:pPr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 xml:space="preserve">     91,73</w:t>
            </w:r>
          </w:p>
        </w:tc>
        <w:tc>
          <w:tcPr>
            <w:tcW w:w="1260" w:type="dxa"/>
          </w:tcPr>
          <w:p w14:paraId="0236E7E1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93,17</w:t>
            </w:r>
          </w:p>
        </w:tc>
      </w:tr>
      <w:tr w:rsidR="00C315DC" w:rsidRPr="00C315DC" w14:paraId="05CC0338" w14:textId="77777777" w:rsidTr="006500A1">
        <w:tc>
          <w:tcPr>
            <w:tcW w:w="4428" w:type="dxa"/>
            <w:vMerge w:val="restart"/>
          </w:tcPr>
          <w:p w14:paraId="7E23E605" w14:textId="77777777" w:rsidR="00C315DC" w:rsidRPr="00C315DC" w:rsidRDefault="00C315DC" w:rsidP="00C315DC">
            <w:r w:rsidRPr="00C315DC">
              <w:t>Объем отгруженной промышленной продукции - всего</w:t>
            </w:r>
          </w:p>
        </w:tc>
        <w:tc>
          <w:tcPr>
            <w:tcW w:w="1620" w:type="dxa"/>
          </w:tcPr>
          <w:p w14:paraId="423C579C" w14:textId="77777777" w:rsidR="00C315DC" w:rsidRPr="00C315DC" w:rsidRDefault="00C315DC" w:rsidP="00C315DC">
            <w:proofErr w:type="spellStart"/>
            <w:proofErr w:type="gramStart"/>
            <w:r w:rsidRPr="00C315DC">
              <w:t>тыс.руб</w:t>
            </w:r>
            <w:proofErr w:type="spellEnd"/>
            <w:proofErr w:type="gramEnd"/>
          </w:p>
        </w:tc>
        <w:tc>
          <w:tcPr>
            <w:tcW w:w="1080" w:type="dxa"/>
          </w:tcPr>
          <w:p w14:paraId="1FF9D703" w14:textId="77777777" w:rsidR="00C315DC" w:rsidRPr="00C315DC" w:rsidRDefault="00C315DC" w:rsidP="00C315D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EBA51AD" w14:textId="77777777" w:rsidR="00C315DC" w:rsidRPr="00C315DC" w:rsidRDefault="00C315DC" w:rsidP="00C315D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CDC2D8B" w14:textId="77777777" w:rsidR="00C315DC" w:rsidRPr="00C315DC" w:rsidRDefault="00C315DC" w:rsidP="00C315DC">
            <w:pPr>
              <w:rPr>
                <w:sz w:val="24"/>
                <w:szCs w:val="24"/>
              </w:rPr>
            </w:pPr>
          </w:p>
        </w:tc>
      </w:tr>
      <w:tr w:rsidR="00C315DC" w:rsidRPr="00C315DC" w14:paraId="5DCD6172" w14:textId="77777777" w:rsidTr="006500A1">
        <w:tc>
          <w:tcPr>
            <w:tcW w:w="4428" w:type="dxa"/>
            <w:vMerge/>
          </w:tcPr>
          <w:p w14:paraId="7EA42706" w14:textId="77777777" w:rsidR="00C315DC" w:rsidRPr="00C315DC" w:rsidRDefault="00C315DC" w:rsidP="00C315DC"/>
        </w:tc>
        <w:tc>
          <w:tcPr>
            <w:tcW w:w="1620" w:type="dxa"/>
          </w:tcPr>
          <w:p w14:paraId="7A7A0D68" w14:textId="77777777" w:rsidR="00C315DC" w:rsidRPr="00C315DC" w:rsidRDefault="00C315DC" w:rsidP="00C315DC">
            <w:r w:rsidRPr="00C315DC">
              <w:t>в % к пред. году</w:t>
            </w:r>
          </w:p>
        </w:tc>
        <w:tc>
          <w:tcPr>
            <w:tcW w:w="1080" w:type="dxa"/>
          </w:tcPr>
          <w:p w14:paraId="37615547" w14:textId="77777777" w:rsidR="00C315DC" w:rsidRPr="00C315DC" w:rsidRDefault="00C315DC" w:rsidP="00C315D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C11606F" w14:textId="77777777" w:rsidR="00C315DC" w:rsidRPr="00C315DC" w:rsidRDefault="00C315DC" w:rsidP="00C315D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1AD3B6C" w14:textId="77777777" w:rsidR="00C315DC" w:rsidRPr="00C315DC" w:rsidRDefault="00C315DC" w:rsidP="00C315DC">
            <w:pPr>
              <w:rPr>
                <w:sz w:val="24"/>
                <w:szCs w:val="24"/>
              </w:rPr>
            </w:pPr>
          </w:p>
        </w:tc>
      </w:tr>
      <w:tr w:rsidR="00C315DC" w:rsidRPr="00C315DC" w14:paraId="447E246E" w14:textId="77777777" w:rsidTr="006500A1">
        <w:tc>
          <w:tcPr>
            <w:tcW w:w="4428" w:type="dxa"/>
            <w:vMerge w:val="restart"/>
          </w:tcPr>
          <w:p w14:paraId="2B2029A2" w14:textId="77777777" w:rsidR="00C315DC" w:rsidRPr="00C315DC" w:rsidRDefault="00C315DC" w:rsidP="00C315DC">
            <w:r w:rsidRPr="00C315DC">
              <w:t>Производство продукции производственно-технического назначения:</w:t>
            </w:r>
          </w:p>
          <w:p w14:paraId="0BE9EFD1" w14:textId="77777777" w:rsidR="00C315DC" w:rsidRPr="00C315DC" w:rsidRDefault="00C315DC" w:rsidP="00C315DC">
            <w:r w:rsidRPr="00C315DC">
              <w:t>………..</w:t>
            </w:r>
          </w:p>
          <w:p w14:paraId="28A1CEBD" w14:textId="77777777" w:rsidR="00C315DC" w:rsidRPr="00C315DC" w:rsidRDefault="00C315DC" w:rsidP="00C315DC">
            <w:r w:rsidRPr="00C315DC">
              <w:t>Выручка от реализации сельскохозяйственной продукции во всех категориях хозяйств - всего</w:t>
            </w:r>
          </w:p>
        </w:tc>
        <w:tc>
          <w:tcPr>
            <w:tcW w:w="1620" w:type="dxa"/>
          </w:tcPr>
          <w:p w14:paraId="6284E9C5" w14:textId="77777777" w:rsidR="00C315DC" w:rsidRPr="00C315DC" w:rsidRDefault="00C315DC" w:rsidP="00C315DC"/>
          <w:p w14:paraId="200924DA" w14:textId="77777777" w:rsidR="00C315DC" w:rsidRPr="00C315DC" w:rsidRDefault="00C315DC" w:rsidP="00C315DC"/>
          <w:p w14:paraId="19D78375" w14:textId="77777777" w:rsidR="00C315DC" w:rsidRPr="00C315DC" w:rsidRDefault="00C315DC" w:rsidP="00C315DC"/>
          <w:p w14:paraId="7BDAE52F" w14:textId="77777777" w:rsidR="00C315DC" w:rsidRPr="00C315DC" w:rsidRDefault="00C315DC" w:rsidP="00C315DC"/>
          <w:p w14:paraId="1797396F" w14:textId="77777777" w:rsidR="00C315DC" w:rsidRPr="00C315DC" w:rsidRDefault="00C315DC" w:rsidP="00C315DC"/>
          <w:p w14:paraId="1F830675" w14:textId="77777777" w:rsidR="00C315DC" w:rsidRPr="00C315DC" w:rsidRDefault="00C315DC" w:rsidP="00C315DC"/>
          <w:p w14:paraId="009B73A6" w14:textId="77777777" w:rsidR="00C315DC" w:rsidRPr="00C315DC" w:rsidRDefault="00C315DC" w:rsidP="00C315DC">
            <w:proofErr w:type="spellStart"/>
            <w:proofErr w:type="gramStart"/>
            <w:r w:rsidRPr="00C315DC">
              <w:t>тыс.руб</w:t>
            </w:r>
            <w:proofErr w:type="spellEnd"/>
            <w:proofErr w:type="gramEnd"/>
          </w:p>
        </w:tc>
        <w:tc>
          <w:tcPr>
            <w:tcW w:w="1080" w:type="dxa"/>
            <w:vAlign w:val="bottom"/>
          </w:tcPr>
          <w:p w14:paraId="66B0632C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25100</w:t>
            </w:r>
          </w:p>
        </w:tc>
        <w:tc>
          <w:tcPr>
            <w:tcW w:w="1260" w:type="dxa"/>
            <w:vAlign w:val="bottom"/>
          </w:tcPr>
          <w:p w14:paraId="17D96DD9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26100</w:t>
            </w:r>
          </w:p>
        </w:tc>
        <w:tc>
          <w:tcPr>
            <w:tcW w:w="1260" w:type="dxa"/>
            <w:vAlign w:val="bottom"/>
          </w:tcPr>
          <w:p w14:paraId="0B57DB20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27900</w:t>
            </w:r>
          </w:p>
        </w:tc>
      </w:tr>
      <w:tr w:rsidR="00C315DC" w:rsidRPr="00C315DC" w14:paraId="194136D1" w14:textId="77777777" w:rsidTr="006500A1">
        <w:tc>
          <w:tcPr>
            <w:tcW w:w="4428" w:type="dxa"/>
            <w:vMerge/>
          </w:tcPr>
          <w:p w14:paraId="36486694" w14:textId="77777777" w:rsidR="00C315DC" w:rsidRPr="00C315DC" w:rsidRDefault="00C315DC" w:rsidP="00C315DC"/>
        </w:tc>
        <w:tc>
          <w:tcPr>
            <w:tcW w:w="1620" w:type="dxa"/>
          </w:tcPr>
          <w:p w14:paraId="129414B5" w14:textId="77777777" w:rsidR="00C315DC" w:rsidRPr="00C315DC" w:rsidRDefault="00C315DC" w:rsidP="00C315DC">
            <w:r w:rsidRPr="00C315DC">
              <w:t>в % к пред. году</w:t>
            </w:r>
          </w:p>
        </w:tc>
        <w:tc>
          <w:tcPr>
            <w:tcW w:w="1080" w:type="dxa"/>
          </w:tcPr>
          <w:p w14:paraId="55EB2E88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66,99</w:t>
            </w:r>
          </w:p>
        </w:tc>
        <w:tc>
          <w:tcPr>
            <w:tcW w:w="1260" w:type="dxa"/>
          </w:tcPr>
          <w:p w14:paraId="3A64FBE3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103,98</w:t>
            </w:r>
          </w:p>
        </w:tc>
        <w:tc>
          <w:tcPr>
            <w:tcW w:w="1260" w:type="dxa"/>
          </w:tcPr>
          <w:p w14:paraId="4F1FFD32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106,90</w:t>
            </w:r>
          </w:p>
        </w:tc>
      </w:tr>
      <w:tr w:rsidR="00C315DC" w:rsidRPr="00C315DC" w14:paraId="7DD72530" w14:textId="77777777" w:rsidTr="006500A1">
        <w:tc>
          <w:tcPr>
            <w:tcW w:w="4428" w:type="dxa"/>
          </w:tcPr>
          <w:p w14:paraId="75E0A69F" w14:textId="77777777" w:rsidR="00C315DC" w:rsidRPr="00C315DC" w:rsidRDefault="00C315DC" w:rsidP="00C315DC">
            <w:r w:rsidRPr="00C315DC">
              <w:t xml:space="preserve">Производство основных видов сельскохозяйственной продукции: </w:t>
            </w:r>
          </w:p>
          <w:p w14:paraId="46651287" w14:textId="77777777" w:rsidR="00C315DC" w:rsidRPr="00C315DC" w:rsidRDefault="00C315DC" w:rsidP="00C315DC">
            <w:r w:rsidRPr="00C315DC">
              <w:t>Зерно (в весе после доработки)</w:t>
            </w:r>
          </w:p>
        </w:tc>
        <w:tc>
          <w:tcPr>
            <w:tcW w:w="1620" w:type="dxa"/>
          </w:tcPr>
          <w:p w14:paraId="2E84AD1F" w14:textId="77777777" w:rsidR="00C315DC" w:rsidRPr="00C315DC" w:rsidRDefault="00C315DC" w:rsidP="00C315DC"/>
          <w:p w14:paraId="32F23D34" w14:textId="77777777" w:rsidR="00C315DC" w:rsidRPr="00C315DC" w:rsidRDefault="00C315DC" w:rsidP="00C315DC"/>
          <w:p w14:paraId="1222BD8C" w14:textId="77777777" w:rsidR="00C315DC" w:rsidRPr="00C315DC" w:rsidRDefault="00C315DC" w:rsidP="00C315DC"/>
          <w:p w14:paraId="59CE6C8A" w14:textId="77777777" w:rsidR="00C315DC" w:rsidRPr="00C315DC" w:rsidRDefault="00C315DC" w:rsidP="00C315DC"/>
          <w:p w14:paraId="5F26CB50" w14:textId="77777777" w:rsidR="00C315DC" w:rsidRPr="00C315DC" w:rsidRDefault="00C315DC" w:rsidP="00C315DC"/>
          <w:p w14:paraId="6E52AC74" w14:textId="77777777" w:rsidR="00C315DC" w:rsidRPr="00C315DC" w:rsidRDefault="00C315DC" w:rsidP="00C315DC">
            <w:r w:rsidRPr="00C315DC">
              <w:t>тонн</w:t>
            </w:r>
          </w:p>
        </w:tc>
        <w:tc>
          <w:tcPr>
            <w:tcW w:w="1080" w:type="dxa"/>
            <w:vAlign w:val="bottom"/>
          </w:tcPr>
          <w:p w14:paraId="74AEC9A9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8500</w:t>
            </w:r>
          </w:p>
        </w:tc>
        <w:tc>
          <w:tcPr>
            <w:tcW w:w="1260" w:type="dxa"/>
            <w:vAlign w:val="bottom"/>
          </w:tcPr>
          <w:p w14:paraId="707B4B68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6500</w:t>
            </w:r>
          </w:p>
        </w:tc>
        <w:tc>
          <w:tcPr>
            <w:tcW w:w="1260" w:type="dxa"/>
            <w:vAlign w:val="bottom"/>
          </w:tcPr>
          <w:p w14:paraId="4508CE17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8000</w:t>
            </w:r>
          </w:p>
        </w:tc>
      </w:tr>
      <w:tr w:rsidR="00C315DC" w:rsidRPr="00C315DC" w14:paraId="2617B40C" w14:textId="77777777" w:rsidTr="006500A1">
        <w:tc>
          <w:tcPr>
            <w:tcW w:w="4428" w:type="dxa"/>
          </w:tcPr>
          <w:p w14:paraId="41BAA4AA" w14:textId="77777777" w:rsidR="00C315DC" w:rsidRPr="00C315DC" w:rsidRDefault="00C315DC" w:rsidP="00C315DC">
            <w:r w:rsidRPr="00C315DC">
              <w:t>Сахарная свекла</w:t>
            </w:r>
          </w:p>
        </w:tc>
        <w:tc>
          <w:tcPr>
            <w:tcW w:w="1620" w:type="dxa"/>
          </w:tcPr>
          <w:p w14:paraId="304BDBE9" w14:textId="77777777" w:rsidR="00C315DC" w:rsidRPr="00C315DC" w:rsidRDefault="00C315DC" w:rsidP="00C315DC">
            <w:r w:rsidRPr="00C315DC">
              <w:t>тонн</w:t>
            </w:r>
          </w:p>
        </w:tc>
        <w:tc>
          <w:tcPr>
            <w:tcW w:w="1080" w:type="dxa"/>
          </w:tcPr>
          <w:p w14:paraId="69403E6D" w14:textId="77777777" w:rsidR="00C315DC" w:rsidRPr="00C315DC" w:rsidRDefault="00C315DC" w:rsidP="00C315D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60A7D20F" w14:textId="77777777" w:rsidR="00C315DC" w:rsidRPr="00C315DC" w:rsidRDefault="00C315DC" w:rsidP="00C315D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13269F6" w14:textId="77777777" w:rsidR="00C315DC" w:rsidRPr="00C315DC" w:rsidRDefault="00C315DC" w:rsidP="00C315DC">
            <w:pPr>
              <w:rPr>
                <w:sz w:val="24"/>
                <w:szCs w:val="24"/>
              </w:rPr>
            </w:pPr>
          </w:p>
        </w:tc>
      </w:tr>
      <w:tr w:rsidR="00C315DC" w:rsidRPr="00C315DC" w14:paraId="3A7596D6" w14:textId="77777777" w:rsidTr="006500A1">
        <w:tc>
          <w:tcPr>
            <w:tcW w:w="4428" w:type="dxa"/>
          </w:tcPr>
          <w:p w14:paraId="7662F43E" w14:textId="77777777" w:rsidR="00C315DC" w:rsidRPr="00C315DC" w:rsidRDefault="00C315DC" w:rsidP="00C315DC">
            <w:r w:rsidRPr="00C315DC">
              <w:t>Подсолнечник</w:t>
            </w:r>
          </w:p>
        </w:tc>
        <w:tc>
          <w:tcPr>
            <w:tcW w:w="1620" w:type="dxa"/>
          </w:tcPr>
          <w:p w14:paraId="4D40DE17" w14:textId="77777777" w:rsidR="00C315DC" w:rsidRPr="00C315DC" w:rsidRDefault="00C315DC" w:rsidP="00C315DC">
            <w:r w:rsidRPr="00C315DC">
              <w:t>тонн</w:t>
            </w:r>
          </w:p>
        </w:tc>
        <w:tc>
          <w:tcPr>
            <w:tcW w:w="1080" w:type="dxa"/>
          </w:tcPr>
          <w:p w14:paraId="4C950407" w14:textId="77777777" w:rsidR="00C315DC" w:rsidRPr="00C315DC" w:rsidRDefault="00C315DC" w:rsidP="00C315D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0BC85B0F" w14:textId="77777777" w:rsidR="00C315DC" w:rsidRPr="00C315DC" w:rsidRDefault="00C315DC" w:rsidP="00C315D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05A121D" w14:textId="77777777" w:rsidR="00C315DC" w:rsidRPr="00C315DC" w:rsidRDefault="00C315DC" w:rsidP="00C315DC">
            <w:pPr>
              <w:rPr>
                <w:sz w:val="24"/>
                <w:szCs w:val="24"/>
              </w:rPr>
            </w:pPr>
          </w:p>
        </w:tc>
      </w:tr>
      <w:tr w:rsidR="00C315DC" w:rsidRPr="00C315DC" w14:paraId="08A46051" w14:textId="77777777" w:rsidTr="006500A1">
        <w:tc>
          <w:tcPr>
            <w:tcW w:w="4428" w:type="dxa"/>
          </w:tcPr>
          <w:p w14:paraId="4C286157" w14:textId="77777777" w:rsidR="00C315DC" w:rsidRPr="00C315DC" w:rsidRDefault="00C315DC" w:rsidP="00C315DC">
            <w:r w:rsidRPr="00C315DC">
              <w:t>Скот и птица (в живом весе)</w:t>
            </w:r>
          </w:p>
        </w:tc>
        <w:tc>
          <w:tcPr>
            <w:tcW w:w="1620" w:type="dxa"/>
          </w:tcPr>
          <w:p w14:paraId="442B1907" w14:textId="77777777" w:rsidR="00C315DC" w:rsidRPr="00C315DC" w:rsidRDefault="00C315DC" w:rsidP="00C315DC">
            <w:r w:rsidRPr="00C315DC">
              <w:t>тонн</w:t>
            </w:r>
          </w:p>
        </w:tc>
        <w:tc>
          <w:tcPr>
            <w:tcW w:w="1080" w:type="dxa"/>
          </w:tcPr>
          <w:p w14:paraId="446BF3E4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199</w:t>
            </w:r>
          </w:p>
        </w:tc>
        <w:tc>
          <w:tcPr>
            <w:tcW w:w="1260" w:type="dxa"/>
          </w:tcPr>
          <w:p w14:paraId="7C783D34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50,8</w:t>
            </w:r>
          </w:p>
        </w:tc>
        <w:tc>
          <w:tcPr>
            <w:tcW w:w="1260" w:type="dxa"/>
          </w:tcPr>
          <w:p w14:paraId="2BD0E9C1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50,8</w:t>
            </w:r>
          </w:p>
        </w:tc>
      </w:tr>
      <w:tr w:rsidR="00C315DC" w:rsidRPr="00C315DC" w14:paraId="56092424" w14:textId="77777777" w:rsidTr="006500A1">
        <w:tc>
          <w:tcPr>
            <w:tcW w:w="4428" w:type="dxa"/>
          </w:tcPr>
          <w:p w14:paraId="250FB6AE" w14:textId="77777777" w:rsidR="00C315DC" w:rsidRPr="00C315DC" w:rsidRDefault="00C315DC" w:rsidP="00C315DC">
            <w:r w:rsidRPr="00C315DC">
              <w:t>Молоко</w:t>
            </w:r>
          </w:p>
        </w:tc>
        <w:tc>
          <w:tcPr>
            <w:tcW w:w="1620" w:type="dxa"/>
          </w:tcPr>
          <w:p w14:paraId="66DFEDFA" w14:textId="77777777" w:rsidR="00C315DC" w:rsidRPr="00C315DC" w:rsidRDefault="00C315DC" w:rsidP="00C315DC">
            <w:r w:rsidRPr="00C315DC">
              <w:t>тонн</w:t>
            </w:r>
          </w:p>
        </w:tc>
        <w:tc>
          <w:tcPr>
            <w:tcW w:w="1080" w:type="dxa"/>
          </w:tcPr>
          <w:p w14:paraId="37B97593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450</w:t>
            </w:r>
          </w:p>
        </w:tc>
        <w:tc>
          <w:tcPr>
            <w:tcW w:w="1260" w:type="dxa"/>
          </w:tcPr>
          <w:p w14:paraId="60E05580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8,1</w:t>
            </w:r>
          </w:p>
        </w:tc>
        <w:tc>
          <w:tcPr>
            <w:tcW w:w="1260" w:type="dxa"/>
          </w:tcPr>
          <w:p w14:paraId="193D0C2F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8,1</w:t>
            </w:r>
          </w:p>
        </w:tc>
      </w:tr>
      <w:tr w:rsidR="00C315DC" w:rsidRPr="00C315DC" w14:paraId="29EA43CA" w14:textId="77777777" w:rsidTr="006500A1">
        <w:tc>
          <w:tcPr>
            <w:tcW w:w="4428" w:type="dxa"/>
          </w:tcPr>
          <w:p w14:paraId="37BC5457" w14:textId="77777777" w:rsidR="00C315DC" w:rsidRPr="00C315DC" w:rsidRDefault="00C315DC" w:rsidP="00C315DC">
            <w:r w:rsidRPr="00C315DC">
              <w:t>Яйца</w:t>
            </w:r>
          </w:p>
        </w:tc>
        <w:tc>
          <w:tcPr>
            <w:tcW w:w="1620" w:type="dxa"/>
          </w:tcPr>
          <w:p w14:paraId="4EFC7096" w14:textId="77777777" w:rsidR="00C315DC" w:rsidRPr="00C315DC" w:rsidRDefault="00C315DC" w:rsidP="00C315DC">
            <w:proofErr w:type="spellStart"/>
            <w:r w:rsidRPr="00C315DC">
              <w:t>тыс.шт</w:t>
            </w:r>
            <w:proofErr w:type="spellEnd"/>
            <w:r w:rsidRPr="00C315DC">
              <w:t>.</w:t>
            </w:r>
          </w:p>
        </w:tc>
        <w:tc>
          <w:tcPr>
            <w:tcW w:w="1080" w:type="dxa"/>
          </w:tcPr>
          <w:p w14:paraId="4578024F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</w:tcPr>
          <w:p w14:paraId="27FD660B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</w:tcPr>
          <w:p w14:paraId="3F408991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150</w:t>
            </w:r>
          </w:p>
        </w:tc>
      </w:tr>
      <w:tr w:rsidR="00C315DC" w:rsidRPr="00C315DC" w14:paraId="70863949" w14:textId="77777777" w:rsidTr="006500A1">
        <w:tc>
          <w:tcPr>
            <w:tcW w:w="4428" w:type="dxa"/>
            <w:vMerge w:val="restart"/>
          </w:tcPr>
          <w:p w14:paraId="1B375422" w14:textId="77777777" w:rsidR="00C315DC" w:rsidRPr="00C315DC" w:rsidRDefault="00C315DC" w:rsidP="00C315DC">
            <w:r w:rsidRPr="00C315DC">
              <w:t>Оборот розничной торговли</w:t>
            </w:r>
          </w:p>
        </w:tc>
        <w:tc>
          <w:tcPr>
            <w:tcW w:w="1620" w:type="dxa"/>
          </w:tcPr>
          <w:p w14:paraId="34A35539" w14:textId="77777777" w:rsidR="00C315DC" w:rsidRPr="00C315DC" w:rsidRDefault="00C315DC" w:rsidP="00C315DC">
            <w:proofErr w:type="spellStart"/>
            <w:proofErr w:type="gramStart"/>
            <w:r w:rsidRPr="00C315DC">
              <w:t>тыс.руб</w:t>
            </w:r>
            <w:proofErr w:type="spellEnd"/>
            <w:proofErr w:type="gramEnd"/>
          </w:p>
        </w:tc>
        <w:tc>
          <w:tcPr>
            <w:tcW w:w="1080" w:type="dxa"/>
          </w:tcPr>
          <w:p w14:paraId="7909405F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10939</w:t>
            </w:r>
          </w:p>
        </w:tc>
        <w:tc>
          <w:tcPr>
            <w:tcW w:w="1260" w:type="dxa"/>
          </w:tcPr>
          <w:p w14:paraId="72F78674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10939</w:t>
            </w:r>
          </w:p>
        </w:tc>
        <w:tc>
          <w:tcPr>
            <w:tcW w:w="1260" w:type="dxa"/>
          </w:tcPr>
          <w:p w14:paraId="1CEDF96B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12000</w:t>
            </w:r>
          </w:p>
        </w:tc>
      </w:tr>
      <w:tr w:rsidR="00C315DC" w:rsidRPr="00C315DC" w14:paraId="13678E18" w14:textId="77777777" w:rsidTr="006500A1">
        <w:tc>
          <w:tcPr>
            <w:tcW w:w="4428" w:type="dxa"/>
            <w:vMerge/>
          </w:tcPr>
          <w:p w14:paraId="6850A74B" w14:textId="77777777" w:rsidR="00C315DC" w:rsidRPr="00C315DC" w:rsidRDefault="00C315DC" w:rsidP="00C315DC"/>
        </w:tc>
        <w:tc>
          <w:tcPr>
            <w:tcW w:w="1620" w:type="dxa"/>
          </w:tcPr>
          <w:p w14:paraId="792ED929" w14:textId="77777777" w:rsidR="00C315DC" w:rsidRPr="00C315DC" w:rsidRDefault="00C315DC" w:rsidP="00C315DC">
            <w:r w:rsidRPr="00C315DC">
              <w:t>в % к пред. году</w:t>
            </w:r>
          </w:p>
        </w:tc>
        <w:tc>
          <w:tcPr>
            <w:tcW w:w="1080" w:type="dxa"/>
          </w:tcPr>
          <w:p w14:paraId="154DEFD6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57,76</w:t>
            </w:r>
          </w:p>
        </w:tc>
        <w:tc>
          <w:tcPr>
            <w:tcW w:w="1260" w:type="dxa"/>
          </w:tcPr>
          <w:p w14:paraId="69F6949E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109,70</w:t>
            </w:r>
          </w:p>
        </w:tc>
        <w:tc>
          <w:tcPr>
            <w:tcW w:w="1260" w:type="dxa"/>
          </w:tcPr>
          <w:p w14:paraId="33B07439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110,0</w:t>
            </w:r>
          </w:p>
        </w:tc>
      </w:tr>
      <w:tr w:rsidR="00C315DC" w:rsidRPr="00C315DC" w14:paraId="21297D22" w14:textId="77777777" w:rsidTr="006500A1">
        <w:tc>
          <w:tcPr>
            <w:tcW w:w="4428" w:type="dxa"/>
            <w:vMerge w:val="restart"/>
          </w:tcPr>
          <w:p w14:paraId="06C2EAF7" w14:textId="77777777" w:rsidR="00C315DC" w:rsidRPr="00C315DC" w:rsidRDefault="00C315DC" w:rsidP="00C315DC">
            <w:r w:rsidRPr="00C315DC">
              <w:t>Объем платных услуг</w:t>
            </w:r>
          </w:p>
        </w:tc>
        <w:tc>
          <w:tcPr>
            <w:tcW w:w="1620" w:type="dxa"/>
          </w:tcPr>
          <w:p w14:paraId="7EBCBAB4" w14:textId="77777777" w:rsidR="00C315DC" w:rsidRPr="00C315DC" w:rsidRDefault="00C315DC" w:rsidP="00C315DC">
            <w:proofErr w:type="spellStart"/>
            <w:proofErr w:type="gramStart"/>
            <w:r w:rsidRPr="00C315DC">
              <w:t>тыс.руб</w:t>
            </w:r>
            <w:proofErr w:type="spellEnd"/>
            <w:proofErr w:type="gramEnd"/>
          </w:p>
        </w:tc>
        <w:tc>
          <w:tcPr>
            <w:tcW w:w="1080" w:type="dxa"/>
          </w:tcPr>
          <w:p w14:paraId="29537557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1600</w:t>
            </w:r>
          </w:p>
        </w:tc>
        <w:tc>
          <w:tcPr>
            <w:tcW w:w="1260" w:type="dxa"/>
          </w:tcPr>
          <w:p w14:paraId="01C95E74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1600</w:t>
            </w:r>
          </w:p>
        </w:tc>
        <w:tc>
          <w:tcPr>
            <w:tcW w:w="1260" w:type="dxa"/>
          </w:tcPr>
          <w:p w14:paraId="2539456F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1600</w:t>
            </w:r>
          </w:p>
        </w:tc>
      </w:tr>
      <w:tr w:rsidR="00C315DC" w:rsidRPr="00C315DC" w14:paraId="69AF8CA5" w14:textId="77777777" w:rsidTr="006500A1">
        <w:tc>
          <w:tcPr>
            <w:tcW w:w="4428" w:type="dxa"/>
            <w:vMerge/>
          </w:tcPr>
          <w:p w14:paraId="4FB2489C" w14:textId="77777777" w:rsidR="00C315DC" w:rsidRPr="00C315DC" w:rsidRDefault="00C315DC" w:rsidP="00C315DC"/>
        </w:tc>
        <w:tc>
          <w:tcPr>
            <w:tcW w:w="1620" w:type="dxa"/>
          </w:tcPr>
          <w:p w14:paraId="0598588D" w14:textId="77777777" w:rsidR="00C315DC" w:rsidRPr="00C315DC" w:rsidRDefault="00C315DC" w:rsidP="00C315DC">
            <w:r w:rsidRPr="00C315DC">
              <w:t>в % к пред. году</w:t>
            </w:r>
          </w:p>
        </w:tc>
        <w:tc>
          <w:tcPr>
            <w:tcW w:w="1080" w:type="dxa"/>
          </w:tcPr>
          <w:p w14:paraId="4089BE76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14:paraId="7F5C9944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14:paraId="1E70D531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100</w:t>
            </w:r>
          </w:p>
        </w:tc>
      </w:tr>
      <w:tr w:rsidR="00C315DC" w:rsidRPr="00C315DC" w14:paraId="0DD58DE9" w14:textId="77777777" w:rsidTr="006500A1">
        <w:trPr>
          <w:trHeight w:val="113"/>
        </w:trPr>
        <w:tc>
          <w:tcPr>
            <w:tcW w:w="4428" w:type="dxa"/>
            <w:vMerge w:val="restart"/>
          </w:tcPr>
          <w:p w14:paraId="0EB37999" w14:textId="77777777" w:rsidR="00C315DC" w:rsidRPr="00C315DC" w:rsidRDefault="00C315DC" w:rsidP="00C315DC">
            <w:r w:rsidRPr="00C315DC">
              <w:t>Численность работников</w:t>
            </w:r>
          </w:p>
        </w:tc>
        <w:tc>
          <w:tcPr>
            <w:tcW w:w="1620" w:type="dxa"/>
          </w:tcPr>
          <w:p w14:paraId="164CAC64" w14:textId="77777777" w:rsidR="00C315DC" w:rsidRPr="00C315DC" w:rsidRDefault="00C315DC" w:rsidP="00C315DC">
            <w:proofErr w:type="spellStart"/>
            <w:proofErr w:type="gramStart"/>
            <w:r w:rsidRPr="00C315DC">
              <w:t>пред.году</w:t>
            </w:r>
            <w:proofErr w:type="spellEnd"/>
            <w:proofErr w:type="gramEnd"/>
            <w:r w:rsidRPr="00C315DC">
              <w:t xml:space="preserve"> чел.</w:t>
            </w:r>
          </w:p>
        </w:tc>
        <w:tc>
          <w:tcPr>
            <w:tcW w:w="1080" w:type="dxa"/>
          </w:tcPr>
          <w:p w14:paraId="167E2896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170</w:t>
            </w:r>
          </w:p>
        </w:tc>
        <w:tc>
          <w:tcPr>
            <w:tcW w:w="1260" w:type="dxa"/>
          </w:tcPr>
          <w:p w14:paraId="00E7B513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170</w:t>
            </w:r>
          </w:p>
        </w:tc>
        <w:tc>
          <w:tcPr>
            <w:tcW w:w="1260" w:type="dxa"/>
          </w:tcPr>
          <w:p w14:paraId="541A3E51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170</w:t>
            </w:r>
          </w:p>
        </w:tc>
      </w:tr>
      <w:tr w:rsidR="00C315DC" w:rsidRPr="00C315DC" w14:paraId="6D48AC81" w14:textId="77777777" w:rsidTr="006500A1">
        <w:trPr>
          <w:trHeight w:val="112"/>
        </w:trPr>
        <w:tc>
          <w:tcPr>
            <w:tcW w:w="4428" w:type="dxa"/>
            <w:vMerge/>
          </w:tcPr>
          <w:p w14:paraId="54B1D279" w14:textId="77777777" w:rsidR="00C315DC" w:rsidRPr="00C315DC" w:rsidRDefault="00C315DC" w:rsidP="00C315DC"/>
        </w:tc>
        <w:tc>
          <w:tcPr>
            <w:tcW w:w="1620" w:type="dxa"/>
          </w:tcPr>
          <w:p w14:paraId="44E459F4" w14:textId="77777777" w:rsidR="00C315DC" w:rsidRPr="00C315DC" w:rsidRDefault="00C315DC" w:rsidP="00C315DC">
            <w:r w:rsidRPr="00C315DC">
              <w:t>в % к пред. году</w:t>
            </w:r>
          </w:p>
        </w:tc>
        <w:tc>
          <w:tcPr>
            <w:tcW w:w="1080" w:type="dxa"/>
          </w:tcPr>
          <w:p w14:paraId="075BB1FF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58,62</w:t>
            </w:r>
          </w:p>
        </w:tc>
        <w:tc>
          <w:tcPr>
            <w:tcW w:w="1260" w:type="dxa"/>
          </w:tcPr>
          <w:p w14:paraId="63C83AA2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100,0</w:t>
            </w:r>
          </w:p>
        </w:tc>
        <w:tc>
          <w:tcPr>
            <w:tcW w:w="1260" w:type="dxa"/>
          </w:tcPr>
          <w:p w14:paraId="137E3F22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100</w:t>
            </w:r>
          </w:p>
        </w:tc>
      </w:tr>
      <w:tr w:rsidR="00C315DC" w:rsidRPr="00C315DC" w14:paraId="7BF77C60" w14:textId="77777777" w:rsidTr="006500A1">
        <w:tc>
          <w:tcPr>
            <w:tcW w:w="4428" w:type="dxa"/>
          </w:tcPr>
          <w:p w14:paraId="180EB0B3" w14:textId="77777777" w:rsidR="00C315DC" w:rsidRPr="00C315DC" w:rsidRDefault="00C315DC" w:rsidP="00C315DC">
            <w:r w:rsidRPr="00C315DC">
              <w:t>Из общей численности населения трудоспособного возраста – неработающее население</w:t>
            </w:r>
          </w:p>
        </w:tc>
        <w:tc>
          <w:tcPr>
            <w:tcW w:w="1620" w:type="dxa"/>
          </w:tcPr>
          <w:p w14:paraId="069D82CC" w14:textId="77777777" w:rsidR="00C315DC" w:rsidRPr="00C315DC" w:rsidRDefault="00C315DC" w:rsidP="00C315DC"/>
          <w:p w14:paraId="63AF6F53" w14:textId="77777777" w:rsidR="00C315DC" w:rsidRPr="00C315DC" w:rsidRDefault="00C315DC" w:rsidP="00C315DC"/>
          <w:p w14:paraId="5C4EAB3A" w14:textId="77777777" w:rsidR="00C315DC" w:rsidRPr="00C315DC" w:rsidRDefault="00C315DC" w:rsidP="00C315DC"/>
          <w:p w14:paraId="510BB55F" w14:textId="77777777" w:rsidR="00C315DC" w:rsidRPr="00C315DC" w:rsidRDefault="00C315DC" w:rsidP="00C315DC">
            <w:pPr>
              <w:jc w:val="center"/>
            </w:pPr>
            <w:r w:rsidRPr="00C315DC">
              <w:t>%</w:t>
            </w:r>
          </w:p>
        </w:tc>
        <w:tc>
          <w:tcPr>
            <w:tcW w:w="1080" w:type="dxa"/>
            <w:vAlign w:val="bottom"/>
          </w:tcPr>
          <w:p w14:paraId="4939ED87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18,22</w:t>
            </w:r>
          </w:p>
        </w:tc>
        <w:tc>
          <w:tcPr>
            <w:tcW w:w="1260" w:type="dxa"/>
            <w:vAlign w:val="bottom"/>
          </w:tcPr>
          <w:p w14:paraId="4E5A4316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18,22</w:t>
            </w:r>
          </w:p>
        </w:tc>
        <w:tc>
          <w:tcPr>
            <w:tcW w:w="1260" w:type="dxa"/>
            <w:vAlign w:val="bottom"/>
          </w:tcPr>
          <w:p w14:paraId="77CC842C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18,22</w:t>
            </w:r>
          </w:p>
        </w:tc>
      </w:tr>
      <w:tr w:rsidR="00C315DC" w:rsidRPr="00C315DC" w14:paraId="48306CBA" w14:textId="77777777" w:rsidTr="006500A1">
        <w:tc>
          <w:tcPr>
            <w:tcW w:w="4428" w:type="dxa"/>
          </w:tcPr>
          <w:p w14:paraId="606B5A65" w14:textId="77777777" w:rsidR="00C315DC" w:rsidRPr="00C315DC" w:rsidRDefault="00C315DC" w:rsidP="00C315DC">
            <w:r w:rsidRPr="00C315DC">
              <w:t>Уровень официально зарегистрированных безработных на конец периода</w:t>
            </w:r>
          </w:p>
        </w:tc>
        <w:tc>
          <w:tcPr>
            <w:tcW w:w="1620" w:type="dxa"/>
          </w:tcPr>
          <w:p w14:paraId="1177C7B6" w14:textId="77777777" w:rsidR="00C315DC" w:rsidRPr="00C315DC" w:rsidRDefault="00C315DC" w:rsidP="00C315DC">
            <w:pPr>
              <w:jc w:val="center"/>
            </w:pPr>
          </w:p>
          <w:p w14:paraId="3B353DA0" w14:textId="77777777" w:rsidR="00C315DC" w:rsidRPr="00C315DC" w:rsidRDefault="00C315DC" w:rsidP="00C315DC">
            <w:pPr>
              <w:jc w:val="center"/>
            </w:pPr>
          </w:p>
          <w:p w14:paraId="0489F8EC" w14:textId="77777777" w:rsidR="00C315DC" w:rsidRPr="00C315DC" w:rsidRDefault="00C315DC" w:rsidP="00C315DC">
            <w:pPr>
              <w:jc w:val="center"/>
            </w:pPr>
          </w:p>
          <w:p w14:paraId="3C1F2863" w14:textId="77777777" w:rsidR="00C315DC" w:rsidRPr="00C315DC" w:rsidRDefault="00C315DC" w:rsidP="00C315DC">
            <w:pPr>
              <w:jc w:val="center"/>
            </w:pPr>
            <w:r w:rsidRPr="00C315DC">
              <w:t>%</w:t>
            </w:r>
          </w:p>
        </w:tc>
        <w:tc>
          <w:tcPr>
            <w:tcW w:w="1080" w:type="dxa"/>
            <w:vAlign w:val="bottom"/>
          </w:tcPr>
          <w:p w14:paraId="125D2FB7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3,6</w:t>
            </w:r>
          </w:p>
        </w:tc>
        <w:tc>
          <w:tcPr>
            <w:tcW w:w="1260" w:type="dxa"/>
            <w:vAlign w:val="bottom"/>
          </w:tcPr>
          <w:p w14:paraId="1BFC397A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3,6</w:t>
            </w:r>
          </w:p>
        </w:tc>
        <w:tc>
          <w:tcPr>
            <w:tcW w:w="1260" w:type="dxa"/>
            <w:vAlign w:val="bottom"/>
          </w:tcPr>
          <w:p w14:paraId="3635C76D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3,6</w:t>
            </w:r>
          </w:p>
        </w:tc>
      </w:tr>
      <w:tr w:rsidR="00C315DC" w:rsidRPr="00C315DC" w14:paraId="7C64A0EA" w14:textId="77777777" w:rsidTr="006500A1">
        <w:trPr>
          <w:trHeight w:val="233"/>
        </w:trPr>
        <w:tc>
          <w:tcPr>
            <w:tcW w:w="4428" w:type="dxa"/>
            <w:vMerge w:val="restart"/>
          </w:tcPr>
          <w:p w14:paraId="04C7E408" w14:textId="77777777" w:rsidR="00C315DC" w:rsidRPr="00C315DC" w:rsidRDefault="00C315DC" w:rsidP="00C315DC">
            <w:r w:rsidRPr="00C315DC">
              <w:t>Среднемесячная заработная плата - всего</w:t>
            </w:r>
          </w:p>
        </w:tc>
        <w:tc>
          <w:tcPr>
            <w:tcW w:w="1620" w:type="dxa"/>
          </w:tcPr>
          <w:p w14:paraId="0383ACD3" w14:textId="77777777" w:rsidR="00C315DC" w:rsidRPr="00C315DC" w:rsidRDefault="00C315DC" w:rsidP="00C315DC">
            <w:r w:rsidRPr="00C315DC">
              <w:t>Руб.</w:t>
            </w:r>
          </w:p>
        </w:tc>
        <w:tc>
          <w:tcPr>
            <w:tcW w:w="1080" w:type="dxa"/>
          </w:tcPr>
          <w:p w14:paraId="6D89CAAE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7450</w:t>
            </w:r>
          </w:p>
        </w:tc>
        <w:tc>
          <w:tcPr>
            <w:tcW w:w="1260" w:type="dxa"/>
          </w:tcPr>
          <w:p w14:paraId="5A315F9C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10900</w:t>
            </w:r>
          </w:p>
        </w:tc>
        <w:tc>
          <w:tcPr>
            <w:tcW w:w="1260" w:type="dxa"/>
          </w:tcPr>
          <w:p w14:paraId="332DBAD1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11163</w:t>
            </w:r>
          </w:p>
        </w:tc>
      </w:tr>
      <w:tr w:rsidR="00C315DC" w:rsidRPr="00C315DC" w14:paraId="5F18AC4A" w14:textId="77777777" w:rsidTr="006500A1">
        <w:trPr>
          <w:trHeight w:val="232"/>
        </w:trPr>
        <w:tc>
          <w:tcPr>
            <w:tcW w:w="4428" w:type="dxa"/>
            <w:vMerge/>
          </w:tcPr>
          <w:p w14:paraId="3B7E2BAB" w14:textId="77777777" w:rsidR="00C315DC" w:rsidRPr="00C315DC" w:rsidRDefault="00C315DC" w:rsidP="00C315DC"/>
        </w:tc>
        <w:tc>
          <w:tcPr>
            <w:tcW w:w="1620" w:type="dxa"/>
          </w:tcPr>
          <w:p w14:paraId="725DFFEE" w14:textId="77777777" w:rsidR="00C315DC" w:rsidRPr="00C315DC" w:rsidRDefault="00C315DC" w:rsidP="00C315DC">
            <w:r w:rsidRPr="00C315DC">
              <w:t>в % к пред. году</w:t>
            </w:r>
          </w:p>
        </w:tc>
        <w:tc>
          <w:tcPr>
            <w:tcW w:w="1080" w:type="dxa"/>
          </w:tcPr>
          <w:p w14:paraId="1B30523D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14:paraId="27CF9C8B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146,31</w:t>
            </w:r>
          </w:p>
        </w:tc>
        <w:tc>
          <w:tcPr>
            <w:tcW w:w="1260" w:type="dxa"/>
          </w:tcPr>
          <w:p w14:paraId="62B544AE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102,41</w:t>
            </w:r>
          </w:p>
        </w:tc>
      </w:tr>
      <w:tr w:rsidR="00C315DC" w:rsidRPr="00C315DC" w14:paraId="59DD7F55" w14:textId="77777777" w:rsidTr="006500A1">
        <w:trPr>
          <w:trHeight w:val="113"/>
        </w:trPr>
        <w:tc>
          <w:tcPr>
            <w:tcW w:w="4428" w:type="dxa"/>
            <w:vMerge w:val="restart"/>
          </w:tcPr>
          <w:p w14:paraId="50966DFF" w14:textId="77777777" w:rsidR="00C315DC" w:rsidRPr="00C315DC" w:rsidRDefault="00C315DC" w:rsidP="00C315DC">
            <w:r w:rsidRPr="00C315DC">
              <w:t>Фонд заработной платы</w:t>
            </w:r>
          </w:p>
          <w:p w14:paraId="3606A4AE" w14:textId="77777777" w:rsidR="00C315DC" w:rsidRPr="00C315DC" w:rsidRDefault="00C315DC" w:rsidP="00C315DC"/>
          <w:p w14:paraId="37E88745" w14:textId="77777777" w:rsidR="00C315DC" w:rsidRPr="00C315DC" w:rsidRDefault="00C315DC" w:rsidP="00C315DC"/>
          <w:p w14:paraId="6E9A36A8" w14:textId="77777777" w:rsidR="00C315DC" w:rsidRPr="00C315DC" w:rsidRDefault="00C315DC" w:rsidP="00C315DC"/>
        </w:tc>
        <w:tc>
          <w:tcPr>
            <w:tcW w:w="1620" w:type="dxa"/>
          </w:tcPr>
          <w:p w14:paraId="2D2FCE02" w14:textId="77777777" w:rsidR="00C315DC" w:rsidRPr="00C315DC" w:rsidRDefault="00C315DC" w:rsidP="00C315DC">
            <w:proofErr w:type="spellStart"/>
            <w:proofErr w:type="gramStart"/>
            <w:r w:rsidRPr="00C315DC">
              <w:t>тыс.руб</w:t>
            </w:r>
            <w:proofErr w:type="spellEnd"/>
            <w:proofErr w:type="gramEnd"/>
          </w:p>
        </w:tc>
        <w:tc>
          <w:tcPr>
            <w:tcW w:w="1080" w:type="dxa"/>
          </w:tcPr>
          <w:p w14:paraId="1DFEE9B0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17880</w:t>
            </w:r>
          </w:p>
        </w:tc>
        <w:tc>
          <w:tcPr>
            <w:tcW w:w="1260" w:type="dxa"/>
          </w:tcPr>
          <w:p w14:paraId="5757B8F0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18678</w:t>
            </w:r>
          </w:p>
        </w:tc>
        <w:tc>
          <w:tcPr>
            <w:tcW w:w="1260" w:type="dxa"/>
          </w:tcPr>
          <w:p w14:paraId="5B5EAB46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22128</w:t>
            </w:r>
          </w:p>
        </w:tc>
      </w:tr>
      <w:tr w:rsidR="00C315DC" w:rsidRPr="00C315DC" w14:paraId="7D3377AB" w14:textId="77777777" w:rsidTr="006500A1">
        <w:trPr>
          <w:trHeight w:val="112"/>
        </w:trPr>
        <w:tc>
          <w:tcPr>
            <w:tcW w:w="4428" w:type="dxa"/>
            <w:vMerge/>
          </w:tcPr>
          <w:p w14:paraId="216AD718" w14:textId="77777777" w:rsidR="00C315DC" w:rsidRPr="00C315DC" w:rsidRDefault="00C315DC" w:rsidP="00C315DC"/>
        </w:tc>
        <w:tc>
          <w:tcPr>
            <w:tcW w:w="1620" w:type="dxa"/>
          </w:tcPr>
          <w:p w14:paraId="1ACA66D3" w14:textId="77777777" w:rsidR="00C315DC" w:rsidRPr="00C315DC" w:rsidRDefault="00C315DC" w:rsidP="00C315DC">
            <w:r w:rsidRPr="00C315DC">
              <w:t>в % к пред.</w:t>
            </w:r>
          </w:p>
        </w:tc>
        <w:tc>
          <w:tcPr>
            <w:tcW w:w="1080" w:type="dxa"/>
          </w:tcPr>
          <w:p w14:paraId="61D75B7B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14:paraId="1DDD6BAE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104,46</w:t>
            </w:r>
          </w:p>
        </w:tc>
        <w:tc>
          <w:tcPr>
            <w:tcW w:w="1260" w:type="dxa"/>
          </w:tcPr>
          <w:p w14:paraId="5278BE90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118,47</w:t>
            </w:r>
          </w:p>
        </w:tc>
      </w:tr>
      <w:tr w:rsidR="00C315DC" w:rsidRPr="00C315DC" w14:paraId="0E250B65" w14:textId="77777777" w:rsidTr="006500A1">
        <w:trPr>
          <w:trHeight w:val="233"/>
        </w:trPr>
        <w:tc>
          <w:tcPr>
            <w:tcW w:w="4428" w:type="dxa"/>
            <w:vMerge w:val="restart"/>
          </w:tcPr>
          <w:p w14:paraId="3A82E7C3" w14:textId="77777777" w:rsidR="00C315DC" w:rsidRPr="00C315DC" w:rsidRDefault="00C315DC" w:rsidP="00C315DC">
            <w:r w:rsidRPr="00C315DC">
              <w:t>Прибыль прибыльных предприятий</w:t>
            </w:r>
          </w:p>
        </w:tc>
        <w:tc>
          <w:tcPr>
            <w:tcW w:w="1620" w:type="dxa"/>
          </w:tcPr>
          <w:p w14:paraId="4B01FB6E" w14:textId="77777777" w:rsidR="00C315DC" w:rsidRPr="00C315DC" w:rsidRDefault="00C315DC" w:rsidP="00C315DC">
            <w:proofErr w:type="spellStart"/>
            <w:proofErr w:type="gramStart"/>
            <w:r w:rsidRPr="00C315DC">
              <w:t>тыс.руб</w:t>
            </w:r>
            <w:proofErr w:type="spellEnd"/>
            <w:proofErr w:type="gramEnd"/>
          </w:p>
        </w:tc>
        <w:tc>
          <w:tcPr>
            <w:tcW w:w="1080" w:type="dxa"/>
            <w:vMerge w:val="restart"/>
          </w:tcPr>
          <w:p w14:paraId="261791C4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3483</w:t>
            </w:r>
          </w:p>
          <w:p w14:paraId="713FC7C5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92,07</w:t>
            </w:r>
          </w:p>
        </w:tc>
        <w:tc>
          <w:tcPr>
            <w:tcW w:w="1260" w:type="dxa"/>
            <w:vMerge w:val="restart"/>
          </w:tcPr>
          <w:p w14:paraId="36DFB9EB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2483</w:t>
            </w:r>
          </w:p>
          <w:p w14:paraId="3FEC2ED5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71,29</w:t>
            </w:r>
          </w:p>
        </w:tc>
        <w:tc>
          <w:tcPr>
            <w:tcW w:w="1260" w:type="dxa"/>
            <w:vMerge w:val="restart"/>
          </w:tcPr>
          <w:p w14:paraId="62CD7FA3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3383</w:t>
            </w:r>
          </w:p>
          <w:p w14:paraId="00A67D64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136,2</w:t>
            </w:r>
          </w:p>
        </w:tc>
      </w:tr>
      <w:tr w:rsidR="00C315DC" w:rsidRPr="00C315DC" w14:paraId="64E873C1" w14:textId="77777777" w:rsidTr="006500A1">
        <w:trPr>
          <w:trHeight w:val="232"/>
        </w:trPr>
        <w:tc>
          <w:tcPr>
            <w:tcW w:w="4428" w:type="dxa"/>
            <w:vMerge/>
          </w:tcPr>
          <w:p w14:paraId="3E32DFA9" w14:textId="77777777" w:rsidR="00C315DC" w:rsidRPr="00C315DC" w:rsidRDefault="00C315DC" w:rsidP="00C315DC"/>
        </w:tc>
        <w:tc>
          <w:tcPr>
            <w:tcW w:w="1620" w:type="dxa"/>
          </w:tcPr>
          <w:p w14:paraId="40BB1DB0" w14:textId="77777777" w:rsidR="00C315DC" w:rsidRPr="00C315DC" w:rsidRDefault="00C315DC" w:rsidP="00C315DC">
            <w:r w:rsidRPr="00C315DC">
              <w:t>В % к пред. году</w:t>
            </w:r>
          </w:p>
        </w:tc>
        <w:tc>
          <w:tcPr>
            <w:tcW w:w="1080" w:type="dxa"/>
            <w:vMerge/>
          </w:tcPr>
          <w:p w14:paraId="656ECF70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14:paraId="6718E81B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14:paraId="418D4DA4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</w:p>
        </w:tc>
      </w:tr>
      <w:tr w:rsidR="00C315DC" w:rsidRPr="00C315DC" w14:paraId="67C09430" w14:textId="77777777" w:rsidTr="006500A1">
        <w:trPr>
          <w:trHeight w:val="458"/>
        </w:trPr>
        <w:tc>
          <w:tcPr>
            <w:tcW w:w="4428" w:type="dxa"/>
            <w:vMerge w:val="restart"/>
          </w:tcPr>
          <w:p w14:paraId="44AD9186" w14:textId="77777777" w:rsidR="00C315DC" w:rsidRPr="00C315DC" w:rsidRDefault="00C315DC" w:rsidP="00C315DC">
            <w:r w:rsidRPr="00C315DC">
              <w:lastRenderedPageBreak/>
              <w:t>Средства, полученные от использования муниципального имущества</w:t>
            </w:r>
          </w:p>
        </w:tc>
        <w:tc>
          <w:tcPr>
            <w:tcW w:w="1620" w:type="dxa"/>
          </w:tcPr>
          <w:p w14:paraId="51B4966C" w14:textId="77777777" w:rsidR="00C315DC" w:rsidRPr="00C315DC" w:rsidRDefault="00C315DC" w:rsidP="00C315DC">
            <w:proofErr w:type="spellStart"/>
            <w:proofErr w:type="gramStart"/>
            <w:r w:rsidRPr="00C315DC">
              <w:t>тыс.руб</w:t>
            </w:r>
            <w:proofErr w:type="spellEnd"/>
            <w:proofErr w:type="gramEnd"/>
          </w:p>
        </w:tc>
        <w:tc>
          <w:tcPr>
            <w:tcW w:w="1080" w:type="dxa"/>
          </w:tcPr>
          <w:p w14:paraId="17FB97C9" w14:textId="77777777" w:rsidR="00C315DC" w:rsidRPr="00C315DC" w:rsidRDefault="00C315DC" w:rsidP="00C315DC">
            <w:pPr>
              <w:jc w:val="center"/>
              <w:rPr>
                <w:sz w:val="24"/>
                <w:szCs w:val="24"/>
                <w:highlight w:val="yellow"/>
              </w:rPr>
            </w:pPr>
            <w:r w:rsidRPr="00C315DC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14:paraId="29FAB8BC" w14:textId="77777777" w:rsidR="00C315DC" w:rsidRPr="00C315DC" w:rsidRDefault="00C315DC" w:rsidP="00C315DC">
            <w:pPr>
              <w:jc w:val="center"/>
              <w:rPr>
                <w:sz w:val="24"/>
                <w:szCs w:val="24"/>
                <w:highlight w:val="yellow"/>
              </w:rPr>
            </w:pPr>
            <w:r w:rsidRPr="00C315DC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14:paraId="128DDF6A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0</w:t>
            </w:r>
          </w:p>
        </w:tc>
      </w:tr>
      <w:tr w:rsidR="00C315DC" w:rsidRPr="00C315DC" w14:paraId="4FAAAEF8" w14:textId="77777777" w:rsidTr="006500A1">
        <w:trPr>
          <w:trHeight w:val="457"/>
        </w:trPr>
        <w:tc>
          <w:tcPr>
            <w:tcW w:w="4428" w:type="dxa"/>
            <w:vMerge/>
          </w:tcPr>
          <w:p w14:paraId="6201D57E" w14:textId="77777777" w:rsidR="00C315DC" w:rsidRPr="00C315DC" w:rsidRDefault="00C315DC" w:rsidP="00C315DC"/>
        </w:tc>
        <w:tc>
          <w:tcPr>
            <w:tcW w:w="1620" w:type="dxa"/>
          </w:tcPr>
          <w:p w14:paraId="7B683DBA" w14:textId="77777777" w:rsidR="00C315DC" w:rsidRPr="00C315DC" w:rsidRDefault="00C315DC" w:rsidP="00C315DC">
            <w:r w:rsidRPr="00C315DC">
              <w:t>В % к пред. году</w:t>
            </w:r>
          </w:p>
        </w:tc>
        <w:tc>
          <w:tcPr>
            <w:tcW w:w="1080" w:type="dxa"/>
          </w:tcPr>
          <w:p w14:paraId="69150B8B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14:paraId="6768C0D0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14:paraId="38B9EC4A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0</w:t>
            </w:r>
          </w:p>
        </w:tc>
      </w:tr>
      <w:tr w:rsidR="00C315DC" w:rsidRPr="00C315DC" w14:paraId="345FBAF2" w14:textId="77777777" w:rsidTr="006500A1">
        <w:trPr>
          <w:trHeight w:val="233"/>
        </w:trPr>
        <w:tc>
          <w:tcPr>
            <w:tcW w:w="4428" w:type="dxa"/>
            <w:vMerge w:val="restart"/>
          </w:tcPr>
          <w:p w14:paraId="620742FF" w14:textId="77777777" w:rsidR="00C315DC" w:rsidRPr="00C315DC" w:rsidRDefault="00C315DC" w:rsidP="00C315DC">
            <w:r w:rsidRPr="00C315DC">
              <w:t>Собственные доходы бюджета</w:t>
            </w:r>
          </w:p>
        </w:tc>
        <w:tc>
          <w:tcPr>
            <w:tcW w:w="1620" w:type="dxa"/>
          </w:tcPr>
          <w:p w14:paraId="4BA227D9" w14:textId="77777777" w:rsidR="00C315DC" w:rsidRPr="00C315DC" w:rsidRDefault="00C315DC" w:rsidP="00C315DC">
            <w:proofErr w:type="spellStart"/>
            <w:proofErr w:type="gramStart"/>
            <w:r w:rsidRPr="00C315DC">
              <w:t>тыс.руб</w:t>
            </w:r>
            <w:proofErr w:type="spellEnd"/>
            <w:proofErr w:type="gramEnd"/>
          </w:p>
        </w:tc>
        <w:tc>
          <w:tcPr>
            <w:tcW w:w="1080" w:type="dxa"/>
          </w:tcPr>
          <w:p w14:paraId="26DF894C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819,8</w:t>
            </w:r>
          </w:p>
        </w:tc>
        <w:tc>
          <w:tcPr>
            <w:tcW w:w="1260" w:type="dxa"/>
          </w:tcPr>
          <w:p w14:paraId="68A2FDCD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336,4</w:t>
            </w:r>
          </w:p>
        </w:tc>
        <w:tc>
          <w:tcPr>
            <w:tcW w:w="1260" w:type="dxa"/>
          </w:tcPr>
          <w:p w14:paraId="4FEF8F77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926,8</w:t>
            </w:r>
          </w:p>
        </w:tc>
      </w:tr>
      <w:tr w:rsidR="00C315DC" w:rsidRPr="00C315DC" w14:paraId="271BAF6F" w14:textId="77777777" w:rsidTr="006500A1">
        <w:trPr>
          <w:trHeight w:val="232"/>
        </w:trPr>
        <w:tc>
          <w:tcPr>
            <w:tcW w:w="4428" w:type="dxa"/>
            <w:vMerge/>
          </w:tcPr>
          <w:p w14:paraId="5793B346" w14:textId="77777777" w:rsidR="00C315DC" w:rsidRPr="00C315DC" w:rsidRDefault="00C315DC" w:rsidP="00C315DC"/>
        </w:tc>
        <w:tc>
          <w:tcPr>
            <w:tcW w:w="1620" w:type="dxa"/>
          </w:tcPr>
          <w:p w14:paraId="58516AB5" w14:textId="77777777" w:rsidR="00C315DC" w:rsidRPr="00C315DC" w:rsidRDefault="00C315DC" w:rsidP="00C315DC">
            <w:r w:rsidRPr="00C315DC">
              <w:t>в % к пред. году</w:t>
            </w:r>
          </w:p>
        </w:tc>
        <w:tc>
          <w:tcPr>
            <w:tcW w:w="1080" w:type="dxa"/>
          </w:tcPr>
          <w:p w14:paraId="46777945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104,47</w:t>
            </w:r>
          </w:p>
        </w:tc>
        <w:tc>
          <w:tcPr>
            <w:tcW w:w="1260" w:type="dxa"/>
          </w:tcPr>
          <w:p w14:paraId="70742BE6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41,03</w:t>
            </w:r>
          </w:p>
        </w:tc>
        <w:tc>
          <w:tcPr>
            <w:tcW w:w="1260" w:type="dxa"/>
          </w:tcPr>
          <w:p w14:paraId="33C4FC9C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275,5</w:t>
            </w:r>
          </w:p>
        </w:tc>
      </w:tr>
      <w:tr w:rsidR="00C315DC" w:rsidRPr="00C315DC" w14:paraId="0337FBAC" w14:textId="77777777" w:rsidTr="006500A1">
        <w:trPr>
          <w:trHeight w:val="690"/>
        </w:trPr>
        <w:tc>
          <w:tcPr>
            <w:tcW w:w="4428" w:type="dxa"/>
            <w:vMerge w:val="restart"/>
          </w:tcPr>
          <w:p w14:paraId="6C260917" w14:textId="77777777" w:rsidR="00C315DC" w:rsidRPr="00C315DC" w:rsidRDefault="00C315DC" w:rsidP="00C315DC">
            <w:r w:rsidRPr="00C315DC">
              <w:t>Расходы консолидированного бюджета на социальную политику – всего (в том числе по отраслям социальной сферы)</w:t>
            </w:r>
          </w:p>
        </w:tc>
        <w:tc>
          <w:tcPr>
            <w:tcW w:w="1620" w:type="dxa"/>
          </w:tcPr>
          <w:p w14:paraId="0A37BA69" w14:textId="77777777" w:rsidR="00C315DC" w:rsidRPr="00C315DC" w:rsidRDefault="00C315DC" w:rsidP="00C315DC">
            <w:proofErr w:type="spellStart"/>
            <w:proofErr w:type="gramStart"/>
            <w:r w:rsidRPr="00C315DC">
              <w:t>тыс.руб</w:t>
            </w:r>
            <w:proofErr w:type="spellEnd"/>
            <w:proofErr w:type="gramEnd"/>
          </w:p>
        </w:tc>
        <w:tc>
          <w:tcPr>
            <w:tcW w:w="1080" w:type="dxa"/>
          </w:tcPr>
          <w:p w14:paraId="16F6F5C9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2158,7</w:t>
            </w:r>
          </w:p>
        </w:tc>
        <w:tc>
          <w:tcPr>
            <w:tcW w:w="1260" w:type="dxa"/>
          </w:tcPr>
          <w:p w14:paraId="1B3FD6DF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3092,2</w:t>
            </w:r>
          </w:p>
        </w:tc>
        <w:tc>
          <w:tcPr>
            <w:tcW w:w="1260" w:type="dxa"/>
          </w:tcPr>
          <w:p w14:paraId="7B22DAFC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3902,2</w:t>
            </w:r>
          </w:p>
        </w:tc>
      </w:tr>
      <w:tr w:rsidR="00C315DC" w:rsidRPr="00C315DC" w14:paraId="216E0869" w14:textId="77777777" w:rsidTr="006500A1">
        <w:trPr>
          <w:trHeight w:val="690"/>
        </w:trPr>
        <w:tc>
          <w:tcPr>
            <w:tcW w:w="4428" w:type="dxa"/>
            <w:vMerge/>
          </w:tcPr>
          <w:p w14:paraId="15BEAE5C" w14:textId="77777777" w:rsidR="00C315DC" w:rsidRPr="00C315DC" w:rsidRDefault="00C315DC" w:rsidP="00C315DC"/>
        </w:tc>
        <w:tc>
          <w:tcPr>
            <w:tcW w:w="1620" w:type="dxa"/>
          </w:tcPr>
          <w:p w14:paraId="4F33ADBB" w14:textId="77777777" w:rsidR="00C315DC" w:rsidRPr="00C315DC" w:rsidRDefault="00C315DC" w:rsidP="00C315DC">
            <w:r w:rsidRPr="00C315DC">
              <w:t>в % к пред. году</w:t>
            </w:r>
          </w:p>
        </w:tc>
        <w:tc>
          <w:tcPr>
            <w:tcW w:w="1080" w:type="dxa"/>
          </w:tcPr>
          <w:p w14:paraId="0C9CB328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103,34</w:t>
            </w:r>
          </w:p>
        </w:tc>
        <w:tc>
          <w:tcPr>
            <w:tcW w:w="1260" w:type="dxa"/>
          </w:tcPr>
          <w:p w14:paraId="7291BF4C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143,24</w:t>
            </w:r>
          </w:p>
        </w:tc>
        <w:tc>
          <w:tcPr>
            <w:tcW w:w="1260" w:type="dxa"/>
          </w:tcPr>
          <w:p w14:paraId="5C64C889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100</w:t>
            </w:r>
          </w:p>
        </w:tc>
      </w:tr>
      <w:tr w:rsidR="00C315DC" w:rsidRPr="00C315DC" w14:paraId="742395E0" w14:textId="77777777" w:rsidTr="006500A1">
        <w:tc>
          <w:tcPr>
            <w:tcW w:w="4428" w:type="dxa"/>
          </w:tcPr>
          <w:p w14:paraId="1545796A" w14:textId="77777777" w:rsidR="00C315DC" w:rsidRPr="00C315DC" w:rsidRDefault="00C315DC" w:rsidP="00C315DC">
            <w:r w:rsidRPr="00C315DC">
              <w:t>На транспорт</w:t>
            </w:r>
          </w:p>
        </w:tc>
        <w:tc>
          <w:tcPr>
            <w:tcW w:w="1620" w:type="dxa"/>
          </w:tcPr>
          <w:p w14:paraId="254FA61C" w14:textId="77777777" w:rsidR="00C315DC" w:rsidRPr="00C315DC" w:rsidRDefault="00C315DC" w:rsidP="00C315DC">
            <w:proofErr w:type="spellStart"/>
            <w:proofErr w:type="gramStart"/>
            <w:r w:rsidRPr="00C315DC">
              <w:t>тыс.руб</w:t>
            </w:r>
            <w:proofErr w:type="spellEnd"/>
            <w:proofErr w:type="gramEnd"/>
          </w:p>
        </w:tc>
        <w:tc>
          <w:tcPr>
            <w:tcW w:w="1080" w:type="dxa"/>
          </w:tcPr>
          <w:p w14:paraId="7BA44866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687A7527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CED3C00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</w:p>
        </w:tc>
      </w:tr>
      <w:tr w:rsidR="00C315DC" w:rsidRPr="00C315DC" w14:paraId="151FC096" w14:textId="77777777" w:rsidTr="006500A1">
        <w:tc>
          <w:tcPr>
            <w:tcW w:w="4428" w:type="dxa"/>
          </w:tcPr>
          <w:p w14:paraId="1439B654" w14:textId="77777777" w:rsidR="00C315DC" w:rsidRPr="00C315DC" w:rsidRDefault="00C315DC" w:rsidP="00C315DC">
            <w:r w:rsidRPr="00C315DC">
              <w:t xml:space="preserve">Просвещения </w:t>
            </w:r>
          </w:p>
        </w:tc>
        <w:tc>
          <w:tcPr>
            <w:tcW w:w="1620" w:type="dxa"/>
          </w:tcPr>
          <w:p w14:paraId="0514630D" w14:textId="77777777" w:rsidR="00C315DC" w:rsidRPr="00C315DC" w:rsidRDefault="00C315DC" w:rsidP="00C315DC">
            <w:proofErr w:type="spellStart"/>
            <w:proofErr w:type="gramStart"/>
            <w:r w:rsidRPr="00C315DC">
              <w:t>тыс.руб</w:t>
            </w:r>
            <w:proofErr w:type="spellEnd"/>
            <w:proofErr w:type="gramEnd"/>
          </w:p>
        </w:tc>
        <w:tc>
          <w:tcPr>
            <w:tcW w:w="1080" w:type="dxa"/>
          </w:tcPr>
          <w:p w14:paraId="7A28957A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01FB6C86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57F0641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</w:p>
        </w:tc>
      </w:tr>
      <w:tr w:rsidR="00C315DC" w:rsidRPr="00C315DC" w14:paraId="158FBCE8" w14:textId="77777777" w:rsidTr="006500A1">
        <w:tc>
          <w:tcPr>
            <w:tcW w:w="4428" w:type="dxa"/>
          </w:tcPr>
          <w:p w14:paraId="7E2C0438" w14:textId="77777777" w:rsidR="00C315DC" w:rsidRPr="00C315DC" w:rsidRDefault="00C315DC" w:rsidP="00C315DC">
            <w:r w:rsidRPr="00C315DC">
              <w:t>Социальная помощь</w:t>
            </w:r>
          </w:p>
        </w:tc>
        <w:tc>
          <w:tcPr>
            <w:tcW w:w="1620" w:type="dxa"/>
          </w:tcPr>
          <w:p w14:paraId="79AACE5A" w14:textId="77777777" w:rsidR="00C315DC" w:rsidRPr="00C315DC" w:rsidRDefault="00C315DC" w:rsidP="00C315DC">
            <w:proofErr w:type="spellStart"/>
            <w:proofErr w:type="gramStart"/>
            <w:r w:rsidRPr="00C315DC">
              <w:t>тыс.руб</w:t>
            </w:r>
            <w:proofErr w:type="spellEnd"/>
            <w:proofErr w:type="gramEnd"/>
          </w:p>
        </w:tc>
        <w:tc>
          <w:tcPr>
            <w:tcW w:w="1080" w:type="dxa"/>
          </w:tcPr>
          <w:p w14:paraId="28BB5632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7,6</w:t>
            </w:r>
          </w:p>
        </w:tc>
        <w:tc>
          <w:tcPr>
            <w:tcW w:w="1260" w:type="dxa"/>
          </w:tcPr>
          <w:p w14:paraId="35E68D9D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6,9</w:t>
            </w:r>
          </w:p>
        </w:tc>
        <w:tc>
          <w:tcPr>
            <w:tcW w:w="1260" w:type="dxa"/>
          </w:tcPr>
          <w:p w14:paraId="68D38484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8,3</w:t>
            </w:r>
          </w:p>
        </w:tc>
      </w:tr>
      <w:tr w:rsidR="00C315DC" w:rsidRPr="00C315DC" w14:paraId="7F5469B1" w14:textId="77777777" w:rsidTr="006500A1">
        <w:tc>
          <w:tcPr>
            <w:tcW w:w="4428" w:type="dxa"/>
          </w:tcPr>
          <w:p w14:paraId="464EDAE9" w14:textId="77777777" w:rsidR="00C315DC" w:rsidRPr="00C315DC" w:rsidRDefault="00C315DC" w:rsidP="00C315DC">
            <w:r w:rsidRPr="00C315DC">
              <w:t>Благоустройство</w:t>
            </w:r>
          </w:p>
        </w:tc>
        <w:tc>
          <w:tcPr>
            <w:tcW w:w="1620" w:type="dxa"/>
          </w:tcPr>
          <w:p w14:paraId="5A30F32F" w14:textId="77777777" w:rsidR="00C315DC" w:rsidRPr="00C315DC" w:rsidRDefault="00C315DC" w:rsidP="00C315DC">
            <w:proofErr w:type="spellStart"/>
            <w:proofErr w:type="gramStart"/>
            <w:r w:rsidRPr="00C315DC">
              <w:t>тыс.руб</w:t>
            </w:r>
            <w:proofErr w:type="spellEnd"/>
            <w:proofErr w:type="gramEnd"/>
          </w:p>
        </w:tc>
        <w:tc>
          <w:tcPr>
            <w:tcW w:w="1080" w:type="dxa"/>
          </w:tcPr>
          <w:p w14:paraId="22EE4A69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105,5</w:t>
            </w:r>
          </w:p>
        </w:tc>
        <w:tc>
          <w:tcPr>
            <w:tcW w:w="1260" w:type="dxa"/>
          </w:tcPr>
          <w:p w14:paraId="2AA96D0C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90,79</w:t>
            </w:r>
          </w:p>
        </w:tc>
        <w:tc>
          <w:tcPr>
            <w:tcW w:w="1260" w:type="dxa"/>
          </w:tcPr>
          <w:p w14:paraId="40C9231A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120,29</w:t>
            </w:r>
          </w:p>
        </w:tc>
      </w:tr>
      <w:tr w:rsidR="00C315DC" w:rsidRPr="00C315DC" w14:paraId="7F4B4DF1" w14:textId="77777777" w:rsidTr="006500A1">
        <w:tc>
          <w:tcPr>
            <w:tcW w:w="4428" w:type="dxa"/>
          </w:tcPr>
          <w:p w14:paraId="6467B5EB" w14:textId="77777777" w:rsidR="00C315DC" w:rsidRPr="00C315DC" w:rsidRDefault="00C315DC" w:rsidP="00C315DC">
            <w:r w:rsidRPr="00C315DC">
              <w:t>Управления</w:t>
            </w:r>
          </w:p>
        </w:tc>
        <w:tc>
          <w:tcPr>
            <w:tcW w:w="1620" w:type="dxa"/>
          </w:tcPr>
          <w:p w14:paraId="79BAD3B5" w14:textId="77777777" w:rsidR="00C315DC" w:rsidRPr="00C315DC" w:rsidRDefault="00C315DC" w:rsidP="00C315DC">
            <w:proofErr w:type="spellStart"/>
            <w:proofErr w:type="gramStart"/>
            <w:r w:rsidRPr="00C315DC">
              <w:t>тыс.руб</w:t>
            </w:r>
            <w:proofErr w:type="spellEnd"/>
            <w:proofErr w:type="gramEnd"/>
          </w:p>
        </w:tc>
        <w:tc>
          <w:tcPr>
            <w:tcW w:w="1080" w:type="dxa"/>
          </w:tcPr>
          <w:p w14:paraId="0F58B0B5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265,3</w:t>
            </w:r>
          </w:p>
        </w:tc>
        <w:tc>
          <w:tcPr>
            <w:tcW w:w="1260" w:type="dxa"/>
          </w:tcPr>
          <w:p w14:paraId="587FBD3C" w14:textId="77777777" w:rsidR="00C315DC" w:rsidRPr="00C315DC" w:rsidRDefault="00C315DC" w:rsidP="00C315DC">
            <w:pPr>
              <w:jc w:val="center"/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240,2</w:t>
            </w:r>
          </w:p>
        </w:tc>
        <w:tc>
          <w:tcPr>
            <w:tcW w:w="1260" w:type="dxa"/>
          </w:tcPr>
          <w:p w14:paraId="378B8A74" w14:textId="77777777" w:rsidR="00C315DC" w:rsidRPr="00C315DC" w:rsidRDefault="00C315DC" w:rsidP="00C315DC">
            <w:pPr>
              <w:jc w:val="center"/>
              <w:rPr>
                <w:sz w:val="24"/>
                <w:szCs w:val="24"/>
                <w:highlight w:val="yellow"/>
              </w:rPr>
            </w:pPr>
            <w:r w:rsidRPr="00C315DC">
              <w:rPr>
                <w:sz w:val="24"/>
                <w:szCs w:val="24"/>
              </w:rPr>
              <w:t>314,0</w:t>
            </w:r>
          </w:p>
        </w:tc>
      </w:tr>
      <w:tr w:rsidR="00C315DC" w:rsidRPr="00C315DC" w14:paraId="4A9984B4" w14:textId="77777777" w:rsidTr="006500A1">
        <w:tc>
          <w:tcPr>
            <w:tcW w:w="4428" w:type="dxa"/>
          </w:tcPr>
          <w:p w14:paraId="06FA1389" w14:textId="77777777" w:rsidR="00C315DC" w:rsidRPr="00C315DC" w:rsidRDefault="00C315DC" w:rsidP="00C315DC">
            <w:r w:rsidRPr="00C315DC">
              <w:t xml:space="preserve">Культура </w:t>
            </w:r>
          </w:p>
        </w:tc>
        <w:tc>
          <w:tcPr>
            <w:tcW w:w="1620" w:type="dxa"/>
          </w:tcPr>
          <w:p w14:paraId="42CC2159" w14:textId="77777777" w:rsidR="00C315DC" w:rsidRPr="00C315DC" w:rsidRDefault="00C315DC" w:rsidP="00C315DC">
            <w:proofErr w:type="spellStart"/>
            <w:proofErr w:type="gramStart"/>
            <w:r w:rsidRPr="00C315DC">
              <w:t>тыс.руб</w:t>
            </w:r>
            <w:proofErr w:type="spellEnd"/>
            <w:proofErr w:type="gramEnd"/>
          </w:p>
        </w:tc>
        <w:tc>
          <w:tcPr>
            <w:tcW w:w="1080" w:type="dxa"/>
          </w:tcPr>
          <w:p w14:paraId="2C281E1D" w14:textId="77777777" w:rsidR="00C315DC" w:rsidRPr="00C315DC" w:rsidRDefault="00C315DC" w:rsidP="00C315DC">
            <w:pPr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5,9</w:t>
            </w:r>
          </w:p>
        </w:tc>
        <w:tc>
          <w:tcPr>
            <w:tcW w:w="1260" w:type="dxa"/>
          </w:tcPr>
          <w:p w14:paraId="1A17FCA7" w14:textId="77777777" w:rsidR="00C315DC" w:rsidRPr="00C315DC" w:rsidRDefault="00C315DC" w:rsidP="00C315DC">
            <w:pPr>
              <w:rPr>
                <w:sz w:val="24"/>
                <w:szCs w:val="24"/>
              </w:rPr>
            </w:pPr>
            <w:r w:rsidRPr="00C315DC">
              <w:rPr>
                <w:sz w:val="24"/>
                <w:szCs w:val="24"/>
              </w:rPr>
              <w:t>3,0</w:t>
            </w:r>
          </w:p>
        </w:tc>
        <w:tc>
          <w:tcPr>
            <w:tcW w:w="1260" w:type="dxa"/>
          </w:tcPr>
          <w:p w14:paraId="25445C66" w14:textId="77777777" w:rsidR="00C315DC" w:rsidRPr="00C315DC" w:rsidRDefault="00C315DC" w:rsidP="00C315DC">
            <w:pPr>
              <w:jc w:val="center"/>
              <w:rPr>
                <w:sz w:val="24"/>
                <w:szCs w:val="24"/>
                <w:highlight w:val="yellow"/>
              </w:rPr>
            </w:pPr>
            <w:r w:rsidRPr="00C315DC">
              <w:rPr>
                <w:sz w:val="24"/>
                <w:szCs w:val="24"/>
              </w:rPr>
              <w:t>7,4</w:t>
            </w:r>
          </w:p>
        </w:tc>
      </w:tr>
    </w:tbl>
    <w:p w14:paraId="7E84CA73" w14:textId="77777777" w:rsidR="00C315DC" w:rsidRPr="00C315DC" w:rsidRDefault="00C315DC" w:rsidP="00C315DC"/>
    <w:p w14:paraId="47578E8B" w14:textId="77777777" w:rsidR="00C315DC" w:rsidRPr="00C315DC" w:rsidRDefault="00C315DC" w:rsidP="00C315DC"/>
    <w:p w14:paraId="05045293" w14:textId="77777777" w:rsidR="00C315DC" w:rsidRPr="00C315DC" w:rsidRDefault="00C315DC" w:rsidP="00C315DC"/>
    <w:p w14:paraId="11E09058" w14:textId="77777777" w:rsidR="00C315DC" w:rsidRPr="00C315DC" w:rsidRDefault="00C315DC" w:rsidP="00C315DC"/>
    <w:p w14:paraId="6F0E499F" w14:textId="77777777" w:rsidR="00C315DC" w:rsidRPr="00C315DC" w:rsidRDefault="00C315DC" w:rsidP="00C315DC"/>
    <w:p w14:paraId="122B47CF" w14:textId="77777777" w:rsidR="00C315DC" w:rsidRPr="00C315DC" w:rsidRDefault="00C315DC" w:rsidP="00C315DC">
      <w:r w:rsidRPr="00C315DC">
        <w:rPr>
          <w:sz w:val="24"/>
          <w:szCs w:val="24"/>
        </w:rPr>
        <w:t xml:space="preserve">Глава </w:t>
      </w:r>
      <w:proofErr w:type="gramStart"/>
      <w:r w:rsidRPr="00C315DC">
        <w:rPr>
          <w:sz w:val="24"/>
          <w:szCs w:val="24"/>
        </w:rPr>
        <w:t>администрации</w:t>
      </w:r>
      <w:r w:rsidRPr="00C315DC">
        <w:t xml:space="preserve">:   </w:t>
      </w:r>
      <w:proofErr w:type="gramEnd"/>
      <w:r w:rsidRPr="00C315DC">
        <w:t>___________________________________</w:t>
      </w:r>
      <w:proofErr w:type="spellStart"/>
      <w:r w:rsidRPr="00C315DC">
        <w:t>А.Н.Ситников</w:t>
      </w:r>
      <w:proofErr w:type="spellEnd"/>
    </w:p>
    <w:p w14:paraId="216E8B2C" w14:textId="77777777" w:rsidR="00C315DC" w:rsidRPr="00C315DC" w:rsidRDefault="00C315DC" w:rsidP="00C315DC"/>
    <w:p w14:paraId="28DDC897" w14:textId="77777777" w:rsidR="00C315DC" w:rsidRPr="00C315DC" w:rsidRDefault="00C315DC" w:rsidP="00C315DC"/>
    <w:p w14:paraId="5F6505C5" w14:textId="77777777" w:rsidR="00C315DC" w:rsidRPr="00C315DC" w:rsidRDefault="00C315DC" w:rsidP="00C315DC"/>
    <w:p w14:paraId="419B4A42" w14:textId="77777777" w:rsidR="00C315DC" w:rsidRPr="00C315DC" w:rsidRDefault="00C315DC" w:rsidP="00C315DC"/>
    <w:p w14:paraId="7D7C8AD5" w14:textId="77777777" w:rsidR="00C315DC" w:rsidRPr="00C315DC" w:rsidRDefault="00C315DC" w:rsidP="00C315DC"/>
    <w:p w14:paraId="2DE70ACF" w14:textId="77777777" w:rsidR="00C315DC" w:rsidRPr="00C315DC" w:rsidRDefault="00C315DC" w:rsidP="00C315DC"/>
    <w:p w14:paraId="139683BD" w14:textId="77777777" w:rsidR="00C315DC" w:rsidRPr="00C315DC" w:rsidRDefault="00C315DC" w:rsidP="00C315DC"/>
    <w:p w14:paraId="1048A9A7" w14:textId="77777777" w:rsidR="00C315DC" w:rsidRPr="00C315DC" w:rsidRDefault="00C315DC" w:rsidP="00C315DC"/>
    <w:p w14:paraId="4EA123CA" w14:textId="77777777" w:rsidR="00C315DC" w:rsidRPr="00C315DC" w:rsidRDefault="00C315DC" w:rsidP="00C315DC"/>
    <w:p w14:paraId="16E6D819" w14:textId="77777777" w:rsidR="00C315DC" w:rsidRPr="00C315DC" w:rsidRDefault="00C315DC" w:rsidP="00C315DC"/>
    <w:p w14:paraId="30FCF726" w14:textId="7DF2037E" w:rsidR="00C315DC" w:rsidRDefault="00C315DC" w:rsidP="00C315DC">
      <w:pPr>
        <w:rPr>
          <w:b/>
          <w:sz w:val="24"/>
          <w:szCs w:val="24"/>
        </w:rPr>
      </w:pPr>
      <w:r w:rsidRPr="00C315DC">
        <w:rPr>
          <w:b/>
          <w:sz w:val="24"/>
          <w:szCs w:val="24"/>
        </w:rPr>
        <w:t xml:space="preserve">   </w:t>
      </w:r>
    </w:p>
    <w:p w14:paraId="487CEB44" w14:textId="7B5A5828" w:rsidR="00C315DC" w:rsidRDefault="00C315DC" w:rsidP="00C315DC">
      <w:pPr>
        <w:rPr>
          <w:b/>
          <w:sz w:val="24"/>
          <w:szCs w:val="24"/>
        </w:rPr>
      </w:pPr>
    </w:p>
    <w:p w14:paraId="53F4E92C" w14:textId="75A21386" w:rsidR="00C315DC" w:rsidRDefault="00C315DC" w:rsidP="00C315DC">
      <w:pPr>
        <w:rPr>
          <w:b/>
          <w:sz w:val="24"/>
          <w:szCs w:val="24"/>
        </w:rPr>
      </w:pPr>
    </w:p>
    <w:p w14:paraId="65D3F403" w14:textId="0F450C81" w:rsidR="00C315DC" w:rsidRDefault="00C315DC" w:rsidP="00C315DC">
      <w:pPr>
        <w:rPr>
          <w:b/>
          <w:sz w:val="24"/>
          <w:szCs w:val="24"/>
        </w:rPr>
      </w:pPr>
    </w:p>
    <w:p w14:paraId="66FD7C8A" w14:textId="259FA582" w:rsidR="00C315DC" w:rsidRDefault="00C315DC" w:rsidP="00C315DC">
      <w:pPr>
        <w:rPr>
          <w:b/>
          <w:sz w:val="24"/>
          <w:szCs w:val="24"/>
        </w:rPr>
      </w:pPr>
    </w:p>
    <w:p w14:paraId="789D2ADD" w14:textId="40825ACB" w:rsidR="00C315DC" w:rsidRDefault="00C315DC" w:rsidP="00C315DC">
      <w:pPr>
        <w:rPr>
          <w:b/>
          <w:sz w:val="24"/>
          <w:szCs w:val="24"/>
        </w:rPr>
      </w:pPr>
    </w:p>
    <w:p w14:paraId="63E1F6FC" w14:textId="6ECD0832" w:rsidR="00C315DC" w:rsidRDefault="00C315DC" w:rsidP="00C315DC">
      <w:pPr>
        <w:rPr>
          <w:b/>
          <w:sz w:val="24"/>
          <w:szCs w:val="24"/>
        </w:rPr>
      </w:pPr>
    </w:p>
    <w:p w14:paraId="4AC06086" w14:textId="5143BFFB" w:rsidR="00C315DC" w:rsidRDefault="00C315DC" w:rsidP="00C315DC">
      <w:pPr>
        <w:rPr>
          <w:b/>
          <w:sz w:val="24"/>
          <w:szCs w:val="24"/>
        </w:rPr>
      </w:pPr>
    </w:p>
    <w:p w14:paraId="2F28EF14" w14:textId="5068A583" w:rsidR="00C315DC" w:rsidRDefault="00C315DC" w:rsidP="00C315DC">
      <w:pPr>
        <w:rPr>
          <w:b/>
          <w:sz w:val="24"/>
          <w:szCs w:val="24"/>
        </w:rPr>
      </w:pPr>
    </w:p>
    <w:p w14:paraId="59A264DC" w14:textId="460436B2" w:rsidR="00C315DC" w:rsidRDefault="00C315DC" w:rsidP="00C315DC">
      <w:pPr>
        <w:rPr>
          <w:b/>
          <w:sz w:val="24"/>
          <w:szCs w:val="24"/>
        </w:rPr>
      </w:pPr>
    </w:p>
    <w:p w14:paraId="2AB31E49" w14:textId="349DA545" w:rsidR="00C315DC" w:rsidRDefault="00C315DC" w:rsidP="00C315DC">
      <w:pPr>
        <w:rPr>
          <w:b/>
          <w:sz w:val="24"/>
          <w:szCs w:val="24"/>
        </w:rPr>
      </w:pPr>
    </w:p>
    <w:p w14:paraId="1EDA1E3C" w14:textId="30C6B94B" w:rsidR="00C315DC" w:rsidRDefault="00C315DC" w:rsidP="00C315DC">
      <w:pPr>
        <w:rPr>
          <w:b/>
          <w:sz w:val="24"/>
          <w:szCs w:val="24"/>
        </w:rPr>
      </w:pPr>
    </w:p>
    <w:p w14:paraId="52BF2F63" w14:textId="0B89CB33" w:rsidR="00C315DC" w:rsidRDefault="00C315DC" w:rsidP="00C315DC">
      <w:pPr>
        <w:rPr>
          <w:b/>
          <w:sz w:val="24"/>
          <w:szCs w:val="24"/>
        </w:rPr>
      </w:pPr>
    </w:p>
    <w:p w14:paraId="40451C06" w14:textId="3650EA5F" w:rsidR="00C315DC" w:rsidRDefault="00C315DC" w:rsidP="00C315DC">
      <w:pPr>
        <w:rPr>
          <w:b/>
          <w:sz w:val="24"/>
          <w:szCs w:val="24"/>
        </w:rPr>
      </w:pPr>
    </w:p>
    <w:p w14:paraId="593C1055" w14:textId="704B7434" w:rsidR="00C315DC" w:rsidRDefault="00C315DC" w:rsidP="00C315DC">
      <w:pPr>
        <w:rPr>
          <w:b/>
          <w:sz w:val="24"/>
          <w:szCs w:val="24"/>
        </w:rPr>
      </w:pPr>
    </w:p>
    <w:p w14:paraId="19B5DB3D" w14:textId="70A87FCF" w:rsidR="00C315DC" w:rsidRDefault="00C315DC" w:rsidP="00C315DC">
      <w:pPr>
        <w:rPr>
          <w:b/>
          <w:sz w:val="24"/>
          <w:szCs w:val="24"/>
        </w:rPr>
      </w:pPr>
    </w:p>
    <w:p w14:paraId="0B3C2170" w14:textId="1CDB7545" w:rsidR="00C315DC" w:rsidRDefault="00C315DC" w:rsidP="00C315DC">
      <w:pPr>
        <w:rPr>
          <w:b/>
          <w:sz w:val="24"/>
          <w:szCs w:val="24"/>
        </w:rPr>
      </w:pPr>
    </w:p>
    <w:p w14:paraId="2A2E98A8" w14:textId="58A32E89" w:rsidR="00C315DC" w:rsidRDefault="00C315DC" w:rsidP="00C315DC">
      <w:pPr>
        <w:rPr>
          <w:b/>
          <w:sz w:val="24"/>
          <w:szCs w:val="24"/>
        </w:rPr>
      </w:pPr>
    </w:p>
    <w:p w14:paraId="073D1EE1" w14:textId="4ED660CC" w:rsidR="00C315DC" w:rsidRDefault="00C315DC" w:rsidP="00C315DC">
      <w:pPr>
        <w:rPr>
          <w:b/>
          <w:sz w:val="24"/>
          <w:szCs w:val="24"/>
        </w:rPr>
      </w:pPr>
    </w:p>
    <w:p w14:paraId="114C61C1" w14:textId="77777777" w:rsidR="00C315DC" w:rsidRPr="00C315DC" w:rsidRDefault="00C315DC" w:rsidP="00C315DC">
      <w:pPr>
        <w:rPr>
          <w:b/>
          <w:sz w:val="24"/>
          <w:szCs w:val="24"/>
        </w:rPr>
      </w:pPr>
    </w:p>
    <w:p w14:paraId="73A22BE4" w14:textId="77777777" w:rsidR="00C315DC" w:rsidRPr="00C315DC" w:rsidRDefault="00C315DC" w:rsidP="00C315DC">
      <w:pPr>
        <w:jc w:val="center"/>
        <w:rPr>
          <w:b/>
          <w:sz w:val="24"/>
          <w:szCs w:val="24"/>
        </w:rPr>
      </w:pPr>
    </w:p>
    <w:p w14:paraId="2F7AC7C9" w14:textId="77777777" w:rsidR="00C315DC" w:rsidRPr="00C315DC" w:rsidRDefault="00C315DC" w:rsidP="00C315DC">
      <w:pPr>
        <w:jc w:val="center"/>
        <w:rPr>
          <w:b/>
          <w:sz w:val="24"/>
          <w:szCs w:val="24"/>
        </w:rPr>
      </w:pPr>
    </w:p>
    <w:p w14:paraId="7D3B167E" w14:textId="77777777" w:rsidR="00C315DC" w:rsidRDefault="00C315DC" w:rsidP="00C315DC">
      <w:pPr>
        <w:pStyle w:val="11"/>
        <w:spacing w:before="69"/>
        <w:ind w:left="0" w:right="501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14:paraId="5EDAD8A2" w14:textId="77777777" w:rsidR="00C315DC" w:rsidRDefault="00C315DC" w:rsidP="00C315DC">
      <w:pPr>
        <w:spacing w:before="27"/>
        <w:ind w:right="497"/>
        <w:jc w:val="center"/>
        <w:rPr>
          <w:b/>
          <w:sz w:val="26"/>
        </w:rPr>
      </w:pPr>
      <w:r>
        <w:rPr>
          <w:b/>
          <w:sz w:val="26"/>
        </w:rPr>
        <w:t>к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прогнозу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социально-экономического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развития</w:t>
      </w:r>
    </w:p>
    <w:p w14:paraId="0CB5983F" w14:textId="77777777" w:rsidR="00C315DC" w:rsidRDefault="00C315DC" w:rsidP="00C315DC">
      <w:pPr>
        <w:pStyle w:val="11"/>
        <w:spacing w:line="259" w:lineRule="auto"/>
        <w:ind w:left="0" w:right="502"/>
      </w:pPr>
      <w:r>
        <w:t>Красноярского сельсовета Усть-Пристанского</w:t>
      </w:r>
      <w:r>
        <w:rPr>
          <w:spacing w:val="-8"/>
        </w:rPr>
        <w:t xml:space="preserve"> </w:t>
      </w:r>
      <w:r>
        <w:t>района Алтайского края</w:t>
      </w:r>
      <w:r>
        <w:rPr>
          <w:spacing w:val="-1"/>
        </w:rPr>
        <w:t xml:space="preserve"> на </w:t>
      </w:r>
      <w:r>
        <w:t>2024 год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плановый</w:t>
      </w:r>
      <w:r>
        <w:rPr>
          <w:spacing w:val="-1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2025 и</w:t>
      </w:r>
      <w:r>
        <w:rPr>
          <w:spacing w:val="-1"/>
        </w:rPr>
        <w:t xml:space="preserve"> </w:t>
      </w:r>
      <w:r>
        <w:t>2026 годов</w:t>
      </w:r>
    </w:p>
    <w:p w14:paraId="2D9E50C0" w14:textId="77777777" w:rsidR="00C315DC" w:rsidRDefault="00C315DC" w:rsidP="00C315DC">
      <w:pPr>
        <w:pStyle w:val="a3"/>
        <w:spacing w:before="3"/>
        <w:ind w:left="0"/>
        <w:rPr>
          <w:b/>
        </w:rPr>
      </w:pPr>
    </w:p>
    <w:p w14:paraId="2D8CA181" w14:textId="77777777" w:rsidR="00C315DC" w:rsidRPr="00064B83" w:rsidRDefault="00C315DC" w:rsidP="00C315DC">
      <w:pPr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8"/>
          <w:szCs w:val="28"/>
        </w:rPr>
        <w:t xml:space="preserve">         </w:t>
      </w:r>
      <w:proofErr w:type="gramStart"/>
      <w:r>
        <w:rPr>
          <w:rFonts w:eastAsia="Arial"/>
          <w:color w:val="000000"/>
          <w:sz w:val="24"/>
          <w:szCs w:val="24"/>
        </w:rPr>
        <w:t xml:space="preserve">Красноярский </w:t>
      </w:r>
      <w:r w:rsidRPr="00064B83">
        <w:rPr>
          <w:rFonts w:eastAsia="Arial"/>
          <w:color w:val="000000"/>
          <w:sz w:val="24"/>
          <w:szCs w:val="24"/>
        </w:rPr>
        <w:t xml:space="preserve"> сельсовет</w:t>
      </w:r>
      <w:proofErr w:type="gramEnd"/>
      <w:r w:rsidRPr="00064B83">
        <w:rPr>
          <w:rFonts w:eastAsia="Arial"/>
          <w:color w:val="000000"/>
          <w:sz w:val="24"/>
          <w:szCs w:val="24"/>
        </w:rPr>
        <w:t xml:space="preserve"> образован в составе Усть-Пристанского района  Алтайского края.</w:t>
      </w:r>
    </w:p>
    <w:p w14:paraId="071C9DD8" w14:textId="77777777" w:rsidR="00C315DC" w:rsidRPr="00064B83" w:rsidRDefault="00C315DC" w:rsidP="00C315DC">
      <w:pPr>
        <w:jc w:val="both"/>
        <w:rPr>
          <w:rFonts w:eastAsia="Arial"/>
          <w:color w:val="000000"/>
          <w:sz w:val="24"/>
          <w:szCs w:val="24"/>
        </w:rPr>
      </w:pPr>
      <w:r w:rsidRPr="00064B83">
        <w:rPr>
          <w:rFonts w:eastAsia="Arial"/>
          <w:color w:val="000000"/>
          <w:sz w:val="24"/>
          <w:szCs w:val="24"/>
        </w:rPr>
        <w:t xml:space="preserve">         Муниципаль</w:t>
      </w:r>
      <w:r>
        <w:rPr>
          <w:rFonts w:eastAsia="Arial"/>
          <w:color w:val="000000"/>
          <w:sz w:val="24"/>
          <w:szCs w:val="24"/>
        </w:rPr>
        <w:t xml:space="preserve">ное образование Красноярский </w:t>
      </w:r>
      <w:r w:rsidRPr="00064B83">
        <w:rPr>
          <w:rFonts w:eastAsia="Arial"/>
          <w:color w:val="000000"/>
          <w:sz w:val="24"/>
          <w:szCs w:val="24"/>
        </w:rPr>
        <w:t xml:space="preserve">сельсовет Усть-Пристанского района Алтайского края наделено статусом сельского поселения законом Алтайского края </w:t>
      </w:r>
      <w:r w:rsidRPr="00A63ACF">
        <w:rPr>
          <w:rFonts w:eastAsia="Arial"/>
          <w:sz w:val="24"/>
          <w:szCs w:val="24"/>
        </w:rPr>
        <w:t>от 02 декабря 2003 года № 64-ЗС</w:t>
      </w:r>
      <w:r w:rsidRPr="00064B83">
        <w:rPr>
          <w:rFonts w:eastAsia="Arial"/>
          <w:color w:val="000000"/>
          <w:sz w:val="24"/>
          <w:szCs w:val="24"/>
        </w:rPr>
        <w:t xml:space="preserve"> «Об установлении границ муниципальных образований и </w:t>
      </w:r>
      <w:r>
        <w:rPr>
          <w:rFonts w:eastAsia="Arial"/>
          <w:color w:val="000000"/>
          <w:sz w:val="24"/>
          <w:szCs w:val="24"/>
        </w:rPr>
        <w:t>наделении их статусом сельского</w:t>
      </w:r>
      <w:r w:rsidRPr="00064B83">
        <w:rPr>
          <w:rFonts w:eastAsia="Arial"/>
          <w:color w:val="000000"/>
          <w:sz w:val="24"/>
          <w:szCs w:val="24"/>
        </w:rPr>
        <w:t>,</w:t>
      </w:r>
      <w:r>
        <w:rPr>
          <w:rFonts w:eastAsia="Arial"/>
          <w:color w:val="000000"/>
          <w:sz w:val="24"/>
          <w:szCs w:val="24"/>
        </w:rPr>
        <w:t xml:space="preserve"> </w:t>
      </w:r>
      <w:r w:rsidRPr="00064B83">
        <w:rPr>
          <w:rFonts w:eastAsia="Arial"/>
          <w:color w:val="000000"/>
          <w:sz w:val="24"/>
          <w:szCs w:val="24"/>
        </w:rPr>
        <w:t>городского поселения,</w:t>
      </w:r>
      <w:r>
        <w:rPr>
          <w:rFonts w:eastAsia="Arial"/>
          <w:color w:val="000000"/>
          <w:sz w:val="24"/>
          <w:szCs w:val="24"/>
        </w:rPr>
        <w:t xml:space="preserve"> </w:t>
      </w:r>
      <w:r w:rsidRPr="00064B83">
        <w:rPr>
          <w:rFonts w:eastAsia="Arial"/>
          <w:color w:val="000000"/>
          <w:sz w:val="24"/>
          <w:szCs w:val="24"/>
        </w:rPr>
        <w:t>городского округа, муниципального района.»</w:t>
      </w:r>
    </w:p>
    <w:p w14:paraId="6FE021FC" w14:textId="77777777" w:rsidR="00C315DC" w:rsidRPr="00064B83" w:rsidRDefault="00C315DC" w:rsidP="00C315DC">
      <w:pPr>
        <w:jc w:val="both"/>
        <w:rPr>
          <w:rFonts w:eastAsia="Arial"/>
          <w:color w:val="000000"/>
          <w:sz w:val="24"/>
          <w:szCs w:val="24"/>
        </w:rPr>
      </w:pPr>
      <w:r w:rsidRPr="00064B83">
        <w:rPr>
          <w:rFonts w:eastAsia="Arial"/>
          <w:color w:val="000000"/>
          <w:sz w:val="24"/>
          <w:szCs w:val="24"/>
        </w:rPr>
        <w:t>Деятельность сельсовета ведется на основании Устава Муниципально</w:t>
      </w:r>
      <w:r>
        <w:rPr>
          <w:rFonts w:eastAsia="Arial"/>
          <w:color w:val="000000"/>
          <w:sz w:val="24"/>
          <w:szCs w:val="24"/>
        </w:rPr>
        <w:t xml:space="preserve">го образования Красноярского </w:t>
      </w:r>
      <w:r w:rsidRPr="00064B83">
        <w:rPr>
          <w:rFonts w:eastAsia="Arial"/>
          <w:color w:val="000000"/>
          <w:sz w:val="24"/>
          <w:szCs w:val="24"/>
        </w:rPr>
        <w:t xml:space="preserve">сельсовет Усть-Пристанского района Алтайского края от </w:t>
      </w:r>
      <w:r>
        <w:rPr>
          <w:rFonts w:eastAsia="Arial"/>
          <w:sz w:val="24"/>
          <w:szCs w:val="24"/>
        </w:rPr>
        <w:t>05.05.2023</w:t>
      </w:r>
      <w:r w:rsidRPr="001B4321">
        <w:rPr>
          <w:rFonts w:eastAsia="Arial"/>
          <w:sz w:val="24"/>
          <w:szCs w:val="24"/>
        </w:rPr>
        <w:t>года</w:t>
      </w:r>
      <w:r w:rsidRPr="00064B83">
        <w:rPr>
          <w:rFonts w:eastAsia="Arial"/>
          <w:color w:val="000000"/>
          <w:sz w:val="24"/>
          <w:szCs w:val="24"/>
        </w:rPr>
        <w:t xml:space="preserve"> и федерального закона от 06 октября 2003 года № 131-Фз «Об общих принципах организации местного самоуправления в Российской Федерации».</w:t>
      </w:r>
    </w:p>
    <w:p w14:paraId="0484BB6F" w14:textId="77777777" w:rsidR="00C315DC" w:rsidRPr="00064B83" w:rsidRDefault="00C315DC" w:rsidP="00C315DC">
      <w:pPr>
        <w:jc w:val="both"/>
        <w:rPr>
          <w:rFonts w:eastAsia="Arial"/>
          <w:color w:val="000000"/>
          <w:sz w:val="24"/>
          <w:szCs w:val="24"/>
        </w:rPr>
      </w:pPr>
      <w:r w:rsidRPr="00064B83">
        <w:rPr>
          <w:rFonts w:eastAsia="Arial"/>
          <w:color w:val="000000"/>
          <w:sz w:val="24"/>
          <w:szCs w:val="24"/>
        </w:rPr>
        <w:t xml:space="preserve">Устав принят решением </w:t>
      </w:r>
      <w:r>
        <w:rPr>
          <w:rFonts w:eastAsia="Arial"/>
          <w:color w:val="000000"/>
          <w:sz w:val="24"/>
          <w:szCs w:val="24"/>
        </w:rPr>
        <w:t xml:space="preserve">Красноярского </w:t>
      </w:r>
      <w:r w:rsidRPr="00064B83">
        <w:rPr>
          <w:rFonts w:eastAsia="Arial"/>
          <w:color w:val="000000"/>
          <w:sz w:val="24"/>
          <w:szCs w:val="24"/>
        </w:rPr>
        <w:t xml:space="preserve">сельского </w:t>
      </w:r>
      <w:r>
        <w:rPr>
          <w:rFonts w:eastAsia="Arial"/>
          <w:color w:val="000000"/>
          <w:sz w:val="24"/>
          <w:szCs w:val="24"/>
        </w:rPr>
        <w:t>С</w:t>
      </w:r>
      <w:r w:rsidRPr="00064B83">
        <w:rPr>
          <w:rFonts w:eastAsia="Arial"/>
          <w:color w:val="000000"/>
          <w:sz w:val="24"/>
          <w:szCs w:val="24"/>
        </w:rPr>
        <w:t xml:space="preserve">овета депутатов Усть-Пристанского района Алтайского края </w:t>
      </w:r>
      <w:r w:rsidRPr="001B4321">
        <w:rPr>
          <w:rFonts w:eastAsia="Arial"/>
          <w:sz w:val="24"/>
          <w:szCs w:val="24"/>
        </w:rPr>
        <w:t xml:space="preserve">№ </w:t>
      </w:r>
      <w:r>
        <w:rPr>
          <w:rFonts w:eastAsia="Arial"/>
          <w:sz w:val="24"/>
          <w:szCs w:val="24"/>
        </w:rPr>
        <w:t>3</w:t>
      </w:r>
      <w:r w:rsidRPr="001B4321">
        <w:rPr>
          <w:rFonts w:eastAsia="Arial"/>
          <w:sz w:val="24"/>
          <w:szCs w:val="24"/>
        </w:rPr>
        <w:t xml:space="preserve">5 от </w:t>
      </w:r>
      <w:r>
        <w:rPr>
          <w:rFonts w:eastAsia="Arial"/>
          <w:sz w:val="24"/>
          <w:szCs w:val="24"/>
        </w:rPr>
        <w:t>05.05.2023</w:t>
      </w:r>
      <w:r w:rsidRPr="001B4321">
        <w:rPr>
          <w:rFonts w:eastAsia="Arial"/>
          <w:sz w:val="24"/>
          <w:szCs w:val="24"/>
        </w:rPr>
        <w:t>,</w:t>
      </w:r>
      <w:r w:rsidRPr="00064B83">
        <w:rPr>
          <w:rFonts w:eastAsia="Arial"/>
          <w:color w:val="000000"/>
          <w:sz w:val="24"/>
          <w:szCs w:val="24"/>
        </w:rPr>
        <w:t xml:space="preserve"> зарегистрирован управлением юстиции Российской Федерации по Алтайскому краю </w:t>
      </w:r>
      <w:r w:rsidRPr="001B4321">
        <w:rPr>
          <w:rFonts w:eastAsia="Arial"/>
          <w:sz w:val="24"/>
          <w:szCs w:val="24"/>
        </w:rPr>
        <w:t>от 0</w:t>
      </w:r>
      <w:r>
        <w:rPr>
          <w:rFonts w:eastAsia="Arial"/>
          <w:sz w:val="24"/>
          <w:szCs w:val="24"/>
        </w:rPr>
        <w:t>5.06.2023</w:t>
      </w:r>
      <w:r w:rsidRPr="001B4321">
        <w:rPr>
          <w:rFonts w:eastAsia="Arial"/>
          <w:sz w:val="24"/>
          <w:szCs w:val="24"/>
        </w:rPr>
        <w:t>г</w:t>
      </w:r>
      <w:r>
        <w:rPr>
          <w:rFonts w:eastAsia="Arial"/>
          <w:sz w:val="24"/>
          <w:szCs w:val="24"/>
        </w:rPr>
        <w:t>ода.</w:t>
      </w:r>
    </w:p>
    <w:p w14:paraId="7317409A" w14:textId="77777777" w:rsidR="00C315DC" w:rsidRPr="00064B83" w:rsidRDefault="00C315DC" w:rsidP="00C315DC">
      <w:pPr>
        <w:jc w:val="both"/>
        <w:rPr>
          <w:rFonts w:eastAsia="Arial"/>
          <w:color w:val="000000"/>
          <w:sz w:val="24"/>
          <w:szCs w:val="24"/>
        </w:rPr>
      </w:pPr>
      <w:r w:rsidRPr="00064B83">
        <w:rPr>
          <w:rFonts w:eastAsia="Arial"/>
          <w:color w:val="000000"/>
          <w:sz w:val="24"/>
          <w:szCs w:val="24"/>
        </w:rPr>
        <w:t xml:space="preserve">      </w:t>
      </w:r>
      <w:r>
        <w:rPr>
          <w:rFonts w:eastAsia="Arial"/>
          <w:color w:val="000000"/>
          <w:sz w:val="24"/>
          <w:szCs w:val="24"/>
        </w:rPr>
        <w:t xml:space="preserve">      </w:t>
      </w:r>
      <w:r w:rsidRPr="00064B83">
        <w:rPr>
          <w:rFonts w:eastAsia="Arial"/>
          <w:color w:val="000000"/>
          <w:sz w:val="24"/>
          <w:szCs w:val="24"/>
        </w:rPr>
        <w:t xml:space="preserve"> </w:t>
      </w:r>
      <w:r>
        <w:rPr>
          <w:rFonts w:eastAsia="Arial"/>
          <w:color w:val="000000"/>
          <w:sz w:val="24"/>
          <w:szCs w:val="24"/>
        </w:rPr>
        <w:t xml:space="preserve">На территории муниципального образования Красноярский сельсовет расположены два села: </w:t>
      </w:r>
      <w:proofErr w:type="spellStart"/>
      <w:r>
        <w:rPr>
          <w:rFonts w:eastAsia="Arial"/>
          <w:color w:val="000000"/>
          <w:sz w:val="24"/>
          <w:szCs w:val="24"/>
        </w:rPr>
        <w:t>Усть</w:t>
      </w:r>
      <w:proofErr w:type="spellEnd"/>
      <w:r>
        <w:rPr>
          <w:rFonts w:eastAsia="Arial"/>
          <w:color w:val="000000"/>
          <w:sz w:val="24"/>
          <w:szCs w:val="24"/>
        </w:rPr>
        <w:t>-Журавлиха и Красноярка а</w:t>
      </w:r>
      <w:r w:rsidRPr="00064B83">
        <w:rPr>
          <w:rFonts w:eastAsia="Arial"/>
          <w:color w:val="000000"/>
          <w:sz w:val="24"/>
          <w:szCs w:val="24"/>
        </w:rPr>
        <w:t>дминистративным цен</w:t>
      </w:r>
      <w:r>
        <w:rPr>
          <w:rFonts w:eastAsia="Arial"/>
          <w:color w:val="000000"/>
          <w:sz w:val="24"/>
          <w:szCs w:val="24"/>
        </w:rPr>
        <w:t>тром является село Красноярка</w:t>
      </w:r>
      <w:r w:rsidRPr="00064B83">
        <w:rPr>
          <w:rFonts w:eastAsia="Arial"/>
          <w:color w:val="000000"/>
          <w:sz w:val="24"/>
          <w:szCs w:val="24"/>
        </w:rPr>
        <w:t>. Население составляют граждане Российской Федерации, место жительства которых расположено в пределах поселения.</w:t>
      </w:r>
      <w:r>
        <w:rPr>
          <w:rFonts w:eastAsia="Arial"/>
          <w:color w:val="000000"/>
          <w:sz w:val="24"/>
          <w:szCs w:val="24"/>
        </w:rPr>
        <w:t xml:space="preserve"> </w:t>
      </w:r>
      <w:r w:rsidRPr="00064B83">
        <w:rPr>
          <w:rFonts w:eastAsia="Arial"/>
          <w:color w:val="000000"/>
          <w:sz w:val="24"/>
          <w:szCs w:val="24"/>
        </w:rPr>
        <w:t>Численность жителей на 01 ноября</w:t>
      </w:r>
      <w:r>
        <w:rPr>
          <w:rFonts w:eastAsia="Arial"/>
          <w:color w:val="000000"/>
          <w:sz w:val="24"/>
          <w:szCs w:val="24"/>
        </w:rPr>
        <w:t xml:space="preserve"> 2023</w:t>
      </w:r>
      <w:r w:rsidRPr="00064B83">
        <w:rPr>
          <w:rFonts w:eastAsia="Arial"/>
          <w:color w:val="000000"/>
          <w:sz w:val="24"/>
          <w:szCs w:val="24"/>
        </w:rPr>
        <w:t xml:space="preserve"> года </w:t>
      </w:r>
      <w:proofErr w:type="gramStart"/>
      <w:r w:rsidRPr="00064B83">
        <w:rPr>
          <w:rFonts w:eastAsia="Arial"/>
          <w:color w:val="000000"/>
          <w:sz w:val="24"/>
          <w:szCs w:val="24"/>
        </w:rPr>
        <w:t xml:space="preserve">составило  </w:t>
      </w:r>
      <w:r>
        <w:rPr>
          <w:rFonts w:eastAsia="Arial"/>
          <w:sz w:val="24"/>
          <w:szCs w:val="24"/>
        </w:rPr>
        <w:t>644</w:t>
      </w:r>
      <w:proofErr w:type="gramEnd"/>
      <w:r w:rsidRPr="001139FC">
        <w:rPr>
          <w:rFonts w:eastAsia="Arial"/>
          <w:sz w:val="24"/>
          <w:szCs w:val="24"/>
        </w:rPr>
        <w:t xml:space="preserve"> </w:t>
      </w:r>
      <w:r w:rsidRPr="00064B83">
        <w:rPr>
          <w:rFonts w:eastAsia="Arial"/>
          <w:color w:val="000000"/>
          <w:sz w:val="24"/>
          <w:szCs w:val="24"/>
        </w:rPr>
        <w:t>человек</w:t>
      </w:r>
      <w:r>
        <w:rPr>
          <w:rFonts w:eastAsia="Arial"/>
          <w:color w:val="000000"/>
          <w:sz w:val="24"/>
          <w:szCs w:val="24"/>
        </w:rPr>
        <w:t>а</w:t>
      </w:r>
      <w:r w:rsidRPr="00064B83">
        <w:rPr>
          <w:rFonts w:eastAsia="Arial"/>
          <w:color w:val="000000"/>
          <w:sz w:val="24"/>
          <w:szCs w:val="24"/>
        </w:rPr>
        <w:t>.</w:t>
      </w:r>
    </w:p>
    <w:p w14:paraId="5E164563" w14:textId="77777777" w:rsidR="00C315DC" w:rsidRPr="00064B83" w:rsidRDefault="00C315DC" w:rsidP="00C315DC">
      <w:pPr>
        <w:pStyle w:val="a3"/>
        <w:spacing w:line="259" w:lineRule="auto"/>
        <w:ind w:right="103" w:firstLine="706"/>
        <w:jc w:val="both"/>
        <w:rPr>
          <w:sz w:val="24"/>
          <w:szCs w:val="24"/>
        </w:rPr>
      </w:pPr>
      <w:r w:rsidRPr="00064B83">
        <w:rPr>
          <w:rFonts w:eastAsia="Arial"/>
          <w:color w:val="000000"/>
          <w:sz w:val="24"/>
          <w:szCs w:val="24"/>
        </w:rPr>
        <w:t xml:space="preserve"> Администрация поселения в пределах своей компетенции обеспечивает выполнение задач по социально-экономическому развитию муниципального образования, организует исполнение Конституции РФ на его территории, законов и иных нормативно-правовых актов Российской Федерации и Усть-Пристанского района.</w:t>
      </w:r>
    </w:p>
    <w:p w14:paraId="1770C11B" w14:textId="77777777" w:rsidR="00C315DC" w:rsidRDefault="00C315DC" w:rsidP="00C315DC">
      <w:pPr>
        <w:pStyle w:val="a3"/>
        <w:spacing w:line="259" w:lineRule="auto"/>
        <w:ind w:right="103" w:firstLine="706"/>
        <w:jc w:val="both"/>
      </w:pPr>
      <w:r>
        <w:t>Прогноз</w:t>
      </w:r>
      <w:r>
        <w:rPr>
          <w:spacing w:val="-8"/>
        </w:rPr>
        <w:t xml:space="preserve"> </w:t>
      </w:r>
      <w:proofErr w:type="gramStart"/>
      <w:r>
        <w:rPr>
          <w:spacing w:val="-8"/>
        </w:rPr>
        <w:t xml:space="preserve">Красноярского </w:t>
      </w:r>
      <w:r>
        <w:rPr>
          <w:spacing w:val="-9"/>
        </w:rPr>
        <w:t xml:space="preserve"> </w:t>
      </w:r>
      <w:r>
        <w:t>сельского</w:t>
      </w:r>
      <w:proofErr w:type="gramEnd"/>
      <w:r>
        <w:rPr>
          <w:spacing w:val="-9"/>
        </w:rPr>
        <w:t xml:space="preserve"> </w:t>
      </w:r>
      <w:r>
        <w:t>поселения</w:t>
      </w:r>
      <w:r>
        <w:rPr>
          <w:spacing w:val="-9"/>
        </w:rPr>
        <w:t xml:space="preserve"> </w:t>
      </w:r>
      <w:r>
        <w:t>на 2024 год и плановый период 2025-2026 годы разрабатывается в целях 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социально-экономическими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поселении.</w:t>
      </w:r>
    </w:p>
    <w:p w14:paraId="5BACEFFD" w14:textId="77777777" w:rsidR="00C315DC" w:rsidRPr="003E763A" w:rsidRDefault="00C315DC" w:rsidP="00C315DC">
      <w:pPr>
        <w:pStyle w:val="a3"/>
        <w:spacing w:before="1" w:line="259" w:lineRule="auto"/>
        <w:ind w:right="103" w:firstLine="706"/>
        <w:jc w:val="both"/>
      </w:pPr>
      <w:r>
        <w:t>Основные показатели разрабатываемого прогноза развития сельского поселения</w:t>
      </w:r>
      <w:r>
        <w:rPr>
          <w:spacing w:val="-60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proofErr w:type="gramStart"/>
      <w:r>
        <w:rPr>
          <w:spacing w:val="1"/>
        </w:rPr>
        <w:t xml:space="preserve">Красноярского  </w:t>
      </w:r>
      <w:r>
        <w:t>сельского</w:t>
      </w:r>
      <w:proofErr w:type="gramEnd"/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2024.</w:t>
      </w:r>
      <w:r>
        <w:rPr>
          <w:spacing w:val="1"/>
        </w:rPr>
        <w:t xml:space="preserve"> </w:t>
      </w:r>
      <w:r>
        <w:t>Прогноз</w:t>
      </w:r>
      <w:r>
        <w:rPr>
          <w:spacing w:val="1"/>
        </w:rPr>
        <w:t xml:space="preserve"> </w:t>
      </w:r>
      <w:r>
        <w:t>подготовлен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экономическом</w:t>
      </w:r>
      <w:r>
        <w:rPr>
          <w:spacing w:val="-2"/>
        </w:rPr>
        <w:t xml:space="preserve"> </w:t>
      </w:r>
      <w:r>
        <w:t xml:space="preserve">развитии </w:t>
      </w:r>
      <w:proofErr w:type="gramStart"/>
      <w:r>
        <w:t xml:space="preserve">Красноярского </w:t>
      </w:r>
      <w:r>
        <w:rPr>
          <w:spacing w:val="-2"/>
        </w:rPr>
        <w:t xml:space="preserve"> </w:t>
      </w:r>
      <w:r>
        <w:t>сельского</w:t>
      </w:r>
      <w:proofErr w:type="gramEnd"/>
      <w:r>
        <w:rPr>
          <w:spacing w:val="-1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 w:rsidRPr="003E763A">
        <w:t>2022</w:t>
      </w:r>
      <w:r w:rsidRPr="003E763A">
        <w:rPr>
          <w:spacing w:val="-2"/>
        </w:rPr>
        <w:t xml:space="preserve"> </w:t>
      </w:r>
      <w:r w:rsidRPr="003E763A">
        <w:t>год.</w:t>
      </w:r>
    </w:p>
    <w:p w14:paraId="147FAC2F" w14:textId="77777777" w:rsidR="00C315DC" w:rsidRDefault="00C315DC" w:rsidP="00C315DC">
      <w:pPr>
        <w:pStyle w:val="a3"/>
        <w:spacing w:line="259" w:lineRule="auto"/>
        <w:ind w:right="104" w:firstLine="706"/>
        <w:jc w:val="both"/>
      </w:pPr>
      <w:r w:rsidRPr="003E763A">
        <w:t>Экономическая</w:t>
      </w:r>
      <w:r w:rsidRPr="003E763A">
        <w:rPr>
          <w:spacing w:val="1"/>
        </w:rPr>
        <w:t xml:space="preserve"> </w:t>
      </w:r>
      <w:r w:rsidRPr="003E763A">
        <w:t>ситуация</w:t>
      </w:r>
      <w:r w:rsidRPr="003E763A">
        <w:rPr>
          <w:spacing w:val="1"/>
        </w:rPr>
        <w:t xml:space="preserve"> </w:t>
      </w:r>
      <w:r w:rsidRPr="003E763A">
        <w:t>в</w:t>
      </w:r>
      <w:r w:rsidRPr="003E763A">
        <w:rPr>
          <w:spacing w:val="1"/>
        </w:rPr>
        <w:t xml:space="preserve"> </w:t>
      </w:r>
      <w:r w:rsidRPr="003E763A">
        <w:t>Российской</w:t>
      </w:r>
      <w:r w:rsidRPr="003E763A">
        <w:rPr>
          <w:spacing w:val="1"/>
        </w:rPr>
        <w:t xml:space="preserve"> </w:t>
      </w:r>
      <w:r w:rsidRPr="003E763A">
        <w:t>Федерации</w:t>
      </w:r>
      <w:r w:rsidRPr="003E763A">
        <w:rPr>
          <w:spacing w:val="1"/>
        </w:rPr>
        <w:t xml:space="preserve"> </w:t>
      </w:r>
      <w:r w:rsidRPr="003E763A">
        <w:t>в</w:t>
      </w:r>
      <w:r w:rsidRPr="003E763A">
        <w:rPr>
          <w:spacing w:val="1"/>
        </w:rPr>
        <w:t xml:space="preserve"> </w:t>
      </w:r>
      <w:r w:rsidRPr="003E763A">
        <w:t>2022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складывается под влиянием ухудшения внешнеэкономических условий, прежде всего</w:t>
      </w:r>
      <w:r>
        <w:rPr>
          <w:spacing w:val="1"/>
        </w:rPr>
        <w:t xml:space="preserve"> </w:t>
      </w:r>
      <w:r>
        <w:t>сложившаяся ситуация в стране и мире по распространению новой коронавирусной</w:t>
      </w:r>
      <w:r>
        <w:rPr>
          <w:spacing w:val="1"/>
        </w:rPr>
        <w:t xml:space="preserve"> </w:t>
      </w:r>
      <w:r>
        <w:t>инфекции,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нефть,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санкций,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тенденции к снижению инвестиционной активности. Все это в целом повлияло и на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 xml:space="preserve">Красноярского </w:t>
      </w:r>
      <w:r>
        <w:rPr>
          <w:spacing w:val="-1"/>
        </w:rPr>
        <w:t xml:space="preserve"> </w:t>
      </w:r>
      <w:r>
        <w:t>сельского</w:t>
      </w:r>
      <w:proofErr w:type="gramEnd"/>
      <w:r>
        <w:rPr>
          <w:spacing w:val="-1"/>
        </w:rPr>
        <w:t xml:space="preserve"> </w:t>
      </w:r>
      <w:r>
        <w:t>поселения.</w:t>
      </w:r>
    </w:p>
    <w:p w14:paraId="00FD3070" w14:textId="77777777" w:rsidR="00C315DC" w:rsidRDefault="00C315DC" w:rsidP="00C315DC">
      <w:pPr>
        <w:pStyle w:val="a3"/>
        <w:spacing w:before="5"/>
        <w:ind w:left="0"/>
        <w:rPr>
          <w:sz w:val="26"/>
        </w:rPr>
      </w:pPr>
    </w:p>
    <w:p w14:paraId="0C37F65B" w14:textId="77777777" w:rsidR="00C315DC" w:rsidRDefault="00C315DC" w:rsidP="00C315DC">
      <w:pPr>
        <w:pStyle w:val="a3"/>
        <w:spacing w:before="5"/>
        <w:ind w:left="0"/>
        <w:rPr>
          <w:sz w:val="26"/>
        </w:rPr>
      </w:pPr>
    </w:p>
    <w:p w14:paraId="59F2C757" w14:textId="77777777" w:rsidR="00C315DC" w:rsidRDefault="00C315DC" w:rsidP="00C315DC">
      <w:pPr>
        <w:pStyle w:val="21"/>
        <w:ind w:left="3462" w:right="0"/>
        <w:jc w:val="left"/>
      </w:pPr>
      <w:r>
        <w:t>Демографические</w:t>
      </w:r>
      <w:r>
        <w:rPr>
          <w:spacing w:val="-10"/>
        </w:rPr>
        <w:t xml:space="preserve"> </w:t>
      </w:r>
      <w:r>
        <w:t>показатели</w:t>
      </w:r>
    </w:p>
    <w:p w14:paraId="51D6487B" w14:textId="77777777" w:rsidR="00C315DC" w:rsidRDefault="00C315DC" w:rsidP="00C315DC">
      <w:pPr>
        <w:pStyle w:val="a3"/>
        <w:spacing w:before="9"/>
        <w:ind w:left="0"/>
        <w:rPr>
          <w:b/>
          <w:sz w:val="28"/>
        </w:rPr>
      </w:pPr>
    </w:p>
    <w:p w14:paraId="24A7802F" w14:textId="77777777" w:rsidR="00C315DC" w:rsidRPr="001139FC" w:rsidRDefault="00C315DC" w:rsidP="00C315DC">
      <w:pPr>
        <w:ind w:firstLine="720"/>
        <w:jc w:val="both"/>
        <w:rPr>
          <w:sz w:val="24"/>
          <w:szCs w:val="24"/>
          <w:lang w:eastAsia="ar-SA"/>
        </w:rPr>
      </w:pPr>
      <w:r w:rsidRPr="00064B83">
        <w:rPr>
          <w:rStyle w:val="22"/>
          <w:rFonts w:eastAsiaTheme="majorEastAsia"/>
        </w:rPr>
        <w:t>Демографическая ситуация в</w:t>
      </w:r>
      <w:r w:rsidRPr="00064B83">
        <w:t xml:space="preserve"> </w:t>
      </w:r>
      <w:r>
        <w:t>Красноярском</w:t>
      </w:r>
      <w:r>
        <w:rPr>
          <w:spacing w:val="-2"/>
        </w:rPr>
        <w:t xml:space="preserve"> </w:t>
      </w:r>
      <w:r>
        <w:t>сельском</w:t>
      </w:r>
      <w:r>
        <w:rPr>
          <w:spacing w:val="-1"/>
        </w:rPr>
        <w:t xml:space="preserve"> </w:t>
      </w:r>
      <w:r>
        <w:t>поселении</w:t>
      </w:r>
      <w:r w:rsidRPr="00064B83">
        <w:rPr>
          <w:rStyle w:val="22"/>
          <w:rFonts w:eastAsiaTheme="majorEastAsia"/>
        </w:rPr>
        <w:t xml:space="preserve">, как и в целом по </w:t>
      </w:r>
      <w:r>
        <w:rPr>
          <w:rStyle w:val="22"/>
          <w:rFonts w:eastAsiaTheme="majorEastAsia"/>
        </w:rPr>
        <w:t>Усть-Пристанскому району</w:t>
      </w:r>
      <w:r w:rsidRPr="00064B83">
        <w:rPr>
          <w:rStyle w:val="22"/>
          <w:rFonts w:eastAsiaTheme="majorEastAsia"/>
        </w:rPr>
        <w:t xml:space="preserve"> характеризуется ежегодным уменьшением численности населения, которое связано прежде всего с естественной убылью и миграцией населения. </w:t>
      </w:r>
      <w:r w:rsidRPr="00064B83">
        <w:rPr>
          <w:sz w:val="24"/>
          <w:szCs w:val="24"/>
          <w:lang w:eastAsia="ar-SA"/>
        </w:rPr>
        <w:t xml:space="preserve">Численность </w:t>
      </w:r>
      <w:r w:rsidRPr="00064B83">
        <w:rPr>
          <w:sz w:val="24"/>
          <w:szCs w:val="24"/>
          <w:lang w:eastAsia="ar-SA"/>
        </w:rPr>
        <w:lastRenderedPageBreak/>
        <w:t>населения, проживающего на территории сельского поселения на 1 января 202</w:t>
      </w:r>
      <w:r>
        <w:rPr>
          <w:sz w:val="24"/>
          <w:szCs w:val="24"/>
          <w:lang w:eastAsia="ar-SA"/>
        </w:rPr>
        <w:t>3</w:t>
      </w:r>
      <w:r w:rsidRPr="00064B83">
        <w:rPr>
          <w:sz w:val="24"/>
          <w:szCs w:val="24"/>
          <w:lang w:eastAsia="ar-SA"/>
        </w:rPr>
        <w:t xml:space="preserve"> года </w:t>
      </w:r>
      <w:r w:rsidRPr="001139FC">
        <w:rPr>
          <w:sz w:val="24"/>
          <w:szCs w:val="24"/>
          <w:lang w:eastAsia="ar-SA"/>
        </w:rPr>
        <w:t xml:space="preserve">составила </w:t>
      </w:r>
      <w:r>
        <w:rPr>
          <w:sz w:val="24"/>
          <w:szCs w:val="24"/>
          <w:lang w:eastAsia="ar-SA"/>
        </w:rPr>
        <w:t>644</w:t>
      </w:r>
      <w:r w:rsidRPr="001139FC">
        <w:rPr>
          <w:sz w:val="24"/>
          <w:szCs w:val="24"/>
          <w:lang w:eastAsia="ar-SA"/>
        </w:rPr>
        <w:t xml:space="preserve"> человека, ожидаемая численность </w:t>
      </w:r>
      <w:proofErr w:type="gramStart"/>
      <w:r w:rsidRPr="001139FC">
        <w:rPr>
          <w:sz w:val="24"/>
          <w:szCs w:val="24"/>
          <w:lang w:eastAsia="ar-SA"/>
        </w:rPr>
        <w:t>в  202</w:t>
      </w:r>
      <w:r>
        <w:rPr>
          <w:sz w:val="24"/>
          <w:szCs w:val="24"/>
          <w:lang w:eastAsia="ar-SA"/>
        </w:rPr>
        <w:t>4</w:t>
      </w:r>
      <w:proofErr w:type="gramEnd"/>
      <w:r w:rsidRPr="001139FC">
        <w:rPr>
          <w:sz w:val="24"/>
          <w:szCs w:val="24"/>
          <w:lang w:eastAsia="ar-SA"/>
        </w:rPr>
        <w:t xml:space="preserve"> году - </w:t>
      </w:r>
      <w:r>
        <w:rPr>
          <w:sz w:val="24"/>
          <w:szCs w:val="24"/>
          <w:lang w:eastAsia="ar-SA"/>
        </w:rPr>
        <w:t>615</w:t>
      </w:r>
      <w:r w:rsidRPr="001139FC">
        <w:rPr>
          <w:sz w:val="24"/>
          <w:szCs w:val="24"/>
          <w:lang w:eastAsia="ar-SA"/>
        </w:rPr>
        <w:t xml:space="preserve"> человек. </w:t>
      </w:r>
    </w:p>
    <w:p w14:paraId="48ED5B52" w14:textId="77777777" w:rsidR="00C315DC" w:rsidRPr="001139FC" w:rsidRDefault="00C315DC" w:rsidP="00C315DC">
      <w:pPr>
        <w:suppressAutoHyphens/>
        <w:ind w:firstLine="720"/>
        <w:jc w:val="both"/>
        <w:rPr>
          <w:sz w:val="24"/>
          <w:szCs w:val="24"/>
          <w:lang w:eastAsia="ar-SA"/>
        </w:rPr>
      </w:pPr>
      <w:r w:rsidRPr="001139FC">
        <w:rPr>
          <w:sz w:val="24"/>
          <w:szCs w:val="24"/>
          <w:lang w:eastAsia="ar-SA"/>
        </w:rPr>
        <w:t>По прогнозу на 202</w:t>
      </w:r>
      <w:r>
        <w:rPr>
          <w:sz w:val="24"/>
          <w:szCs w:val="24"/>
          <w:lang w:eastAsia="ar-SA"/>
        </w:rPr>
        <w:t>4</w:t>
      </w:r>
      <w:r w:rsidRPr="001139FC">
        <w:rPr>
          <w:sz w:val="24"/>
          <w:szCs w:val="24"/>
          <w:lang w:eastAsia="ar-SA"/>
        </w:rPr>
        <w:t xml:space="preserve"> год численность населения в поселении должна составить </w:t>
      </w:r>
      <w:r>
        <w:rPr>
          <w:sz w:val="24"/>
          <w:szCs w:val="24"/>
          <w:lang w:eastAsia="ar-SA"/>
        </w:rPr>
        <w:t>615</w:t>
      </w:r>
      <w:r w:rsidRPr="001139FC">
        <w:rPr>
          <w:sz w:val="24"/>
          <w:szCs w:val="24"/>
          <w:lang w:eastAsia="ar-SA"/>
        </w:rPr>
        <w:t xml:space="preserve"> человек. К 202</w:t>
      </w:r>
      <w:r>
        <w:rPr>
          <w:sz w:val="24"/>
          <w:szCs w:val="24"/>
          <w:lang w:eastAsia="ar-SA"/>
        </w:rPr>
        <w:t>5</w:t>
      </w:r>
      <w:r w:rsidRPr="001139FC">
        <w:rPr>
          <w:sz w:val="24"/>
          <w:szCs w:val="24"/>
          <w:lang w:eastAsia="ar-SA"/>
        </w:rPr>
        <w:t xml:space="preserve"> году </w:t>
      </w:r>
      <w:r>
        <w:rPr>
          <w:sz w:val="24"/>
          <w:szCs w:val="24"/>
          <w:lang w:eastAsia="ar-SA"/>
        </w:rPr>
        <w:t>— 605</w:t>
      </w:r>
      <w:r w:rsidRPr="001139FC">
        <w:rPr>
          <w:sz w:val="24"/>
          <w:szCs w:val="24"/>
          <w:lang w:eastAsia="ar-SA"/>
        </w:rPr>
        <w:t xml:space="preserve"> человек.</w:t>
      </w:r>
    </w:p>
    <w:p w14:paraId="54D5473B" w14:textId="77777777" w:rsidR="00C315DC" w:rsidRPr="00064B83" w:rsidRDefault="00C315DC" w:rsidP="00C315DC">
      <w:pPr>
        <w:suppressAutoHyphens/>
        <w:ind w:firstLine="720"/>
        <w:jc w:val="both"/>
        <w:rPr>
          <w:sz w:val="24"/>
          <w:szCs w:val="24"/>
          <w:lang w:eastAsia="ar-SA"/>
        </w:rPr>
      </w:pPr>
      <w:r w:rsidRPr="001139FC">
        <w:rPr>
          <w:sz w:val="24"/>
          <w:szCs w:val="24"/>
          <w:lang w:eastAsia="ar-SA"/>
        </w:rPr>
        <w:t xml:space="preserve">В демографической ситуации прогнозируется дальнейшая естественная и </w:t>
      </w:r>
      <w:proofErr w:type="gramStart"/>
      <w:r w:rsidRPr="001139FC">
        <w:rPr>
          <w:sz w:val="24"/>
          <w:szCs w:val="24"/>
          <w:lang w:eastAsia="ar-SA"/>
        </w:rPr>
        <w:t>миграционная  убыль</w:t>
      </w:r>
      <w:proofErr w:type="gramEnd"/>
      <w:r w:rsidRPr="001139FC">
        <w:rPr>
          <w:sz w:val="24"/>
          <w:szCs w:val="24"/>
          <w:lang w:eastAsia="ar-SA"/>
        </w:rPr>
        <w:t>. За 9 месяцев 202</w:t>
      </w:r>
      <w:r>
        <w:rPr>
          <w:sz w:val="24"/>
          <w:szCs w:val="24"/>
          <w:lang w:eastAsia="ar-SA"/>
        </w:rPr>
        <w:t>3</w:t>
      </w:r>
      <w:r w:rsidRPr="001139FC">
        <w:rPr>
          <w:sz w:val="24"/>
          <w:szCs w:val="24"/>
          <w:lang w:eastAsia="ar-SA"/>
        </w:rPr>
        <w:t xml:space="preserve"> года умерло </w:t>
      </w:r>
      <w:r>
        <w:rPr>
          <w:sz w:val="24"/>
          <w:szCs w:val="24"/>
          <w:lang w:eastAsia="ar-SA"/>
        </w:rPr>
        <w:t xml:space="preserve">13 человек, </w:t>
      </w:r>
      <w:proofErr w:type="gramStart"/>
      <w:r w:rsidRPr="001139FC">
        <w:rPr>
          <w:sz w:val="24"/>
          <w:szCs w:val="24"/>
          <w:lang w:eastAsia="ar-SA"/>
        </w:rPr>
        <w:t>родился  один</w:t>
      </w:r>
      <w:proofErr w:type="gramEnd"/>
      <w:r>
        <w:rPr>
          <w:sz w:val="24"/>
          <w:szCs w:val="24"/>
          <w:lang w:eastAsia="ar-SA"/>
        </w:rPr>
        <w:t xml:space="preserve"> ребенок</w:t>
      </w:r>
      <w:r w:rsidRPr="00064B83">
        <w:rPr>
          <w:sz w:val="24"/>
          <w:szCs w:val="24"/>
          <w:lang w:eastAsia="ar-SA"/>
        </w:rPr>
        <w:t xml:space="preserve">. </w:t>
      </w:r>
      <w:r>
        <w:rPr>
          <w:sz w:val="24"/>
          <w:szCs w:val="24"/>
          <w:lang w:eastAsia="ar-SA"/>
        </w:rPr>
        <w:t>В дальнейшем о</w:t>
      </w:r>
      <w:r w:rsidRPr="00064B83">
        <w:rPr>
          <w:sz w:val="24"/>
          <w:szCs w:val="24"/>
          <w:lang w:eastAsia="ar-SA"/>
        </w:rPr>
        <w:t xml:space="preserve">жидается </w:t>
      </w:r>
      <w:proofErr w:type="gramStart"/>
      <w:r w:rsidRPr="00064B83">
        <w:rPr>
          <w:sz w:val="24"/>
          <w:szCs w:val="24"/>
          <w:lang w:eastAsia="ar-SA"/>
        </w:rPr>
        <w:t>увеличение  показателя</w:t>
      </w:r>
      <w:proofErr w:type="gramEnd"/>
      <w:r w:rsidRPr="00064B83">
        <w:rPr>
          <w:sz w:val="24"/>
          <w:szCs w:val="24"/>
          <w:lang w:eastAsia="ar-SA"/>
        </w:rPr>
        <w:t xml:space="preserve"> миграционной убыли </w:t>
      </w:r>
      <w:r>
        <w:rPr>
          <w:sz w:val="24"/>
          <w:szCs w:val="24"/>
          <w:lang w:eastAsia="ar-SA"/>
        </w:rPr>
        <w:t>и в последующие годы</w:t>
      </w:r>
      <w:r w:rsidRPr="00064B83">
        <w:rPr>
          <w:sz w:val="24"/>
          <w:szCs w:val="24"/>
          <w:lang w:eastAsia="ar-SA"/>
        </w:rPr>
        <w:t>.</w:t>
      </w:r>
    </w:p>
    <w:p w14:paraId="151A9899" w14:textId="77777777" w:rsidR="00C315DC" w:rsidRPr="00064B83" w:rsidRDefault="00C315DC" w:rsidP="00C315DC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064B83">
        <w:rPr>
          <w:sz w:val="24"/>
          <w:szCs w:val="24"/>
          <w:lang w:eastAsia="ar-SA"/>
        </w:rPr>
        <w:t>В целях преодоления негативных и достижения положительных тенденций в демографической ситуации в 202</w:t>
      </w:r>
      <w:r>
        <w:rPr>
          <w:sz w:val="24"/>
          <w:szCs w:val="24"/>
          <w:lang w:eastAsia="ar-SA"/>
        </w:rPr>
        <w:t>3</w:t>
      </w:r>
      <w:r w:rsidRPr="00064B83">
        <w:rPr>
          <w:sz w:val="24"/>
          <w:szCs w:val="24"/>
          <w:lang w:eastAsia="ar-SA"/>
        </w:rPr>
        <w:t xml:space="preserve"> году необходимо проведение активной работы по реализации запланированных мероприятий, направленных на улучшение демографической ситуации в сельском поселении, укрепление здоровья населения, сокращение смертности, социально-экономическую поддержку семьи, материнства и детства, укрепление семейно-брачных отношений, пропаганду духовно-нравственных и семейных ценностей, формирование здорового образа жизни у детей и молодежи, укрепление материально-технической базы учреждений здравоохранения, образования, физической культуры и спорта. </w:t>
      </w:r>
    </w:p>
    <w:p w14:paraId="385CEA38" w14:textId="77777777" w:rsidR="00C315DC" w:rsidRPr="00064B83" w:rsidRDefault="00C315DC" w:rsidP="00C315DC">
      <w:pPr>
        <w:shd w:val="clear" w:color="auto" w:fill="FFFFFF"/>
        <w:suppressAutoHyphens/>
        <w:ind w:right="10" w:firstLine="699"/>
        <w:jc w:val="both"/>
        <w:rPr>
          <w:spacing w:val="1"/>
          <w:sz w:val="24"/>
          <w:szCs w:val="24"/>
          <w:lang w:eastAsia="ar-SA"/>
        </w:rPr>
      </w:pPr>
      <w:r w:rsidRPr="00064B83">
        <w:rPr>
          <w:spacing w:val="1"/>
          <w:sz w:val="24"/>
          <w:szCs w:val="24"/>
          <w:lang w:eastAsia="ar-SA"/>
        </w:rPr>
        <w:t xml:space="preserve">В связи с </w:t>
      </w:r>
      <w:proofErr w:type="gramStart"/>
      <w:r w:rsidRPr="00064B83">
        <w:rPr>
          <w:spacing w:val="3"/>
          <w:sz w:val="24"/>
          <w:szCs w:val="24"/>
          <w:lang w:eastAsia="ar-SA"/>
        </w:rPr>
        <w:t>низким  уровнем</w:t>
      </w:r>
      <w:proofErr w:type="gramEnd"/>
      <w:r w:rsidRPr="00064B83">
        <w:rPr>
          <w:spacing w:val="3"/>
          <w:sz w:val="24"/>
          <w:szCs w:val="24"/>
          <w:lang w:eastAsia="ar-SA"/>
        </w:rPr>
        <w:t xml:space="preserve"> оплаты  труда работникам сельского хозяйства, а так же недостаточно развитой инженерной и социальной инфраструктуры   складывается сложная </w:t>
      </w:r>
      <w:r w:rsidRPr="00064B83">
        <w:rPr>
          <w:spacing w:val="6"/>
          <w:sz w:val="24"/>
          <w:szCs w:val="24"/>
          <w:lang w:eastAsia="ar-SA"/>
        </w:rPr>
        <w:t xml:space="preserve">демографическая ситуация и миграция населения в поисках работы  за пределы </w:t>
      </w:r>
      <w:r>
        <w:rPr>
          <w:spacing w:val="6"/>
          <w:sz w:val="24"/>
          <w:szCs w:val="24"/>
          <w:lang w:eastAsia="ar-SA"/>
        </w:rPr>
        <w:t>района</w:t>
      </w:r>
      <w:r w:rsidRPr="00064B83">
        <w:rPr>
          <w:spacing w:val="6"/>
          <w:sz w:val="24"/>
          <w:szCs w:val="24"/>
          <w:lang w:eastAsia="ar-SA"/>
        </w:rPr>
        <w:t xml:space="preserve">, что влияет на отток </w:t>
      </w:r>
      <w:r w:rsidRPr="00064B83">
        <w:rPr>
          <w:spacing w:val="1"/>
          <w:sz w:val="24"/>
          <w:szCs w:val="24"/>
          <w:lang w:eastAsia="ar-SA"/>
        </w:rPr>
        <w:t xml:space="preserve"> рабочей силы в поселении.</w:t>
      </w:r>
    </w:p>
    <w:p w14:paraId="5F922881" w14:textId="77777777" w:rsidR="00C315DC" w:rsidRPr="00064B83" w:rsidRDefault="00C315DC" w:rsidP="00C315DC">
      <w:pPr>
        <w:spacing w:line="261" w:lineRule="auto"/>
        <w:jc w:val="both"/>
        <w:rPr>
          <w:sz w:val="24"/>
          <w:szCs w:val="24"/>
        </w:rPr>
      </w:pPr>
    </w:p>
    <w:p w14:paraId="0528C59E" w14:textId="77777777" w:rsidR="00C315DC" w:rsidRDefault="00C315DC" w:rsidP="00C315DC">
      <w:pPr>
        <w:pStyle w:val="21"/>
        <w:spacing w:before="90"/>
      </w:pPr>
      <w:r w:rsidRPr="007B06EC">
        <w:t>Социальная</w:t>
      </w:r>
      <w:r w:rsidRPr="007B06EC">
        <w:rPr>
          <w:spacing w:val="-5"/>
        </w:rPr>
        <w:t xml:space="preserve"> </w:t>
      </w:r>
      <w:r w:rsidRPr="007B06EC">
        <w:t>сфера</w:t>
      </w:r>
    </w:p>
    <w:p w14:paraId="0831EF55" w14:textId="77777777" w:rsidR="00C315DC" w:rsidRDefault="00C315DC" w:rsidP="00C315DC">
      <w:pPr>
        <w:pStyle w:val="a3"/>
        <w:spacing w:before="4"/>
        <w:ind w:left="0"/>
        <w:rPr>
          <w:b/>
          <w:sz w:val="28"/>
        </w:rPr>
      </w:pPr>
    </w:p>
    <w:p w14:paraId="7EB73471" w14:textId="77777777" w:rsidR="00C315DC" w:rsidRPr="001B4321" w:rsidRDefault="00C315DC" w:rsidP="00C315DC">
      <w:pPr>
        <w:jc w:val="both"/>
        <w:rPr>
          <w:sz w:val="24"/>
          <w:szCs w:val="24"/>
        </w:rPr>
      </w:pPr>
      <w:r w:rsidRPr="001B4321">
        <w:rPr>
          <w:rFonts w:asciiTheme="majorHAnsi" w:hAnsiTheme="majorHAnsi"/>
          <w:sz w:val="28"/>
          <w:szCs w:val="28"/>
        </w:rPr>
        <w:t xml:space="preserve">      </w:t>
      </w:r>
      <w:r w:rsidRPr="001B4321">
        <w:t xml:space="preserve">На территории Красноярского сельского поселения </w:t>
      </w:r>
      <w:r w:rsidRPr="001B4321">
        <w:rPr>
          <w:spacing w:val="-1"/>
        </w:rPr>
        <w:t xml:space="preserve">функционирует </w:t>
      </w:r>
      <w:r>
        <w:rPr>
          <w:spacing w:val="-1"/>
        </w:rPr>
        <w:t xml:space="preserve">Красноярская средняя общеобразовательная школа и   </w:t>
      </w:r>
      <w:proofErr w:type="spellStart"/>
      <w:r>
        <w:rPr>
          <w:spacing w:val="-1"/>
        </w:rPr>
        <w:t>Усть-Журавлихинская</w:t>
      </w:r>
      <w:proofErr w:type="spellEnd"/>
      <w:r>
        <w:rPr>
          <w:spacing w:val="-1"/>
        </w:rPr>
        <w:t xml:space="preserve"> </w:t>
      </w:r>
      <w:proofErr w:type="gramStart"/>
      <w:r>
        <w:rPr>
          <w:spacing w:val="-1"/>
        </w:rPr>
        <w:t>ООШ</w:t>
      </w:r>
      <w:r w:rsidRPr="001B4321">
        <w:rPr>
          <w:spacing w:val="-1"/>
        </w:rPr>
        <w:t xml:space="preserve"> </w:t>
      </w:r>
      <w:r w:rsidRPr="001B4321">
        <w:t>,</w:t>
      </w:r>
      <w:proofErr w:type="gramEnd"/>
      <w:r w:rsidRPr="001B4321">
        <w:t xml:space="preserve"> в</w:t>
      </w:r>
      <w:r w:rsidRPr="001B4321">
        <w:rPr>
          <w:sz w:val="24"/>
          <w:szCs w:val="24"/>
        </w:rPr>
        <w:t xml:space="preserve"> </w:t>
      </w:r>
      <w:r>
        <w:rPr>
          <w:sz w:val="24"/>
          <w:szCs w:val="24"/>
        </w:rPr>
        <w:t>двух  школах</w:t>
      </w:r>
      <w:r w:rsidRPr="001B4321">
        <w:rPr>
          <w:sz w:val="24"/>
          <w:szCs w:val="24"/>
        </w:rPr>
        <w:t xml:space="preserve">  обучаются  4</w:t>
      </w:r>
      <w:r>
        <w:rPr>
          <w:sz w:val="24"/>
          <w:szCs w:val="24"/>
        </w:rPr>
        <w:t>8</w:t>
      </w:r>
      <w:r w:rsidRPr="001B4321">
        <w:rPr>
          <w:sz w:val="24"/>
          <w:szCs w:val="24"/>
        </w:rPr>
        <w:t xml:space="preserve"> учащихся. </w:t>
      </w:r>
      <w:r>
        <w:rPr>
          <w:sz w:val="24"/>
          <w:szCs w:val="24"/>
        </w:rPr>
        <w:t xml:space="preserve">(Красноярская СОШ-26 </w:t>
      </w:r>
      <w:proofErr w:type="spellStart"/>
      <w:proofErr w:type="gramStart"/>
      <w:r>
        <w:rPr>
          <w:sz w:val="24"/>
          <w:szCs w:val="24"/>
        </w:rPr>
        <w:t>ученика,Усть</w:t>
      </w:r>
      <w:proofErr w:type="gramEnd"/>
      <w:r>
        <w:rPr>
          <w:sz w:val="24"/>
          <w:szCs w:val="24"/>
        </w:rPr>
        <w:t>-Журавлихинская</w:t>
      </w:r>
      <w:proofErr w:type="spellEnd"/>
      <w:r>
        <w:rPr>
          <w:sz w:val="24"/>
          <w:szCs w:val="24"/>
        </w:rPr>
        <w:t xml:space="preserve"> ООШ- 22)</w:t>
      </w:r>
    </w:p>
    <w:p w14:paraId="5563C577" w14:textId="77777777" w:rsidR="00C315DC" w:rsidRPr="001B4321" w:rsidRDefault="00C315DC" w:rsidP="00C315DC">
      <w:pPr>
        <w:jc w:val="both"/>
        <w:rPr>
          <w:sz w:val="24"/>
          <w:szCs w:val="24"/>
        </w:rPr>
      </w:pPr>
      <w:r>
        <w:rPr>
          <w:sz w:val="24"/>
          <w:szCs w:val="24"/>
        </w:rPr>
        <w:t>Территории  школ</w:t>
      </w:r>
      <w:r w:rsidRPr="001B4321">
        <w:rPr>
          <w:sz w:val="24"/>
          <w:szCs w:val="24"/>
        </w:rPr>
        <w:t xml:space="preserve">, стадион, спортивный зал благодаря усилиям учителей, учащихся и их родителей содержатся в образцовом порядке. </w:t>
      </w:r>
      <w:r>
        <w:rPr>
          <w:sz w:val="24"/>
          <w:szCs w:val="24"/>
        </w:rPr>
        <w:t>В школах работает 19</w:t>
      </w:r>
      <w:r w:rsidRPr="001B4321">
        <w:rPr>
          <w:sz w:val="24"/>
          <w:szCs w:val="24"/>
        </w:rPr>
        <w:t xml:space="preserve"> учителей.  </w:t>
      </w:r>
    </w:p>
    <w:p w14:paraId="6F9B4E27" w14:textId="77777777" w:rsidR="00C315DC" w:rsidRPr="001B4321" w:rsidRDefault="00C315DC" w:rsidP="00C315DC">
      <w:pPr>
        <w:jc w:val="both"/>
      </w:pPr>
      <w:r w:rsidRPr="007B06EC">
        <w:rPr>
          <w:sz w:val="24"/>
          <w:szCs w:val="24"/>
        </w:rPr>
        <w:t xml:space="preserve">       По сравнению с</w:t>
      </w:r>
      <w:r w:rsidRPr="007B06EC">
        <w:rPr>
          <w:spacing w:val="1"/>
          <w:sz w:val="24"/>
          <w:szCs w:val="24"/>
        </w:rPr>
        <w:t xml:space="preserve"> </w:t>
      </w:r>
      <w:r w:rsidRPr="007B06EC">
        <w:rPr>
          <w:sz w:val="24"/>
          <w:szCs w:val="24"/>
        </w:rPr>
        <w:t>прошлым</w:t>
      </w:r>
      <w:r w:rsidRPr="007B06EC">
        <w:rPr>
          <w:spacing w:val="1"/>
          <w:sz w:val="24"/>
          <w:szCs w:val="24"/>
        </w:rPr>
        <w:t xml:space="preserve"> </w:t>
      </w:r>
      <w:r w:rsidRPr="007B06EC">
        <w:rPr>
          <w:sz w:val="24"/>
          <w:szCs w:val="24"/>
        </w:rPr>
        <w:t>годом</w:t>
      </w:r>
      <w:r w:rsidRPr="007B06EC">
        <w:rPr>
          <w:spacing w:val="1"/>
          <w:sz w:val="24"/>
          <w:szCs w:val="24"/>
        </w:rPr>
        <w:t xml:space="preserve"> </w:t>
      </w:r>
      <w:r w:rsidRPr="007B06EC">
        <w:rPr>
          <w:sz w:val="24"/>
          <w:szCs w:val="24"/>
        </w:rPr>
        <w:t>количество</w:t>
      </w:r>
      <w:r w:rsidRPr="007B06EC">
        <w:rPr>
          <w:spacing w:val="1"/>
          <w:sz w:val="24"/>
          <w:szCs w:val="24"/>
        </w:rPr>
        <w:t xml:space="preserve"> </w:t>
      </w:r>
      <w:r w:rsidRPr="007B06EC">
        <w:rPr>
          <w:sz w:val="24"/>
          <w:szCs w:val="24"/>
        </w:rPr>
        <w:t>обучающихся</w:t>
      </w:r>
      <w:r w:rsidRPr="007B06EC">
        <w:rPr>
          <w:spacing w:val="1"/>
          <w:sz w:val="24"/>
          <w:szCs w:val="24"/>
        </w:rPr>
        <w:t xml:space="preserve"> </w:t>
      </w:r>
      <w:r w:rsidRPr="007B06EC">
        <w:rPr>
          <w:sz w:val="24"/>
          <w:szCs w:val="24"/>
        </w:rPr>
        <w:t>снизилось</w:t>
      </w:r>
      <w:r w:rsidRPr="007B06EC">
        <w:rPr>
          <w:spacing w:val="1"/>
          <w:sz w:val="24"/>
          <w:szCs w:val="24"/>
        </w:rPr>
        <w:t xml:space="preserve"> </w:t>
      </w:r>
      <w:r w:rsidRPr="007B06EC">
        <w:rPr>
          <w:sz w:val="24"/>
          <w:szCs w:val="24"/>
        </w:rPr>
        <w:t>на</w:t>
      </w:r>
      <w:r w:rsidRPr="001B4321">
        <w:rPr>
          <w:spacing w:val="1"/>
        </w:rPr>
        <w:t xml:space="preserve"> </w:t>
      </w:r>
      <w:r w:rsidRPr="00214DE9">
        <w:rPr>
          <w:spacing w:val="1"/>
        </w:rPr>
        <w:t xml:space="preserve">8 </w:t>
      </w:r>
      <w:r w:rsidRPr="00214DE9">
        <w:t xml:space="preserve">%, </w:t>
      </w:r>
      <w:r w:rsidRPr="00AD42B4">
        <w:t>в 6 и 10 классах нет ни одного ученика.</w:t>
      </w:r>
    </w:p>
    <w:p w14:paraId="34122BE6" w14:textId="77777777" w:rsidR="00C315DC" w:rsidRDefault="00C315DC" w:rsidP="00C315DC">
      <w:pPr>
        <w:jc w:val="both"/>
        <w:rPr>
          <w:sz w:val="24"/>
          <w:szCs w:val="24"/>
        </w:rPr>
      </w:pPr>
      <w:r w:rsidRPr="001B4321">
        <w:rPr>
          <w:sz w:val="24"/>
          <w:szCs w:val="24"/>
        </w:rPr>
        <w:t xml:space="preserve"> На территории </w:t>
      </w:r>
      <w:r>
        <w:rPr>
          <w:sz w:val="24"/>
          <w:szCs w:val="24"/>
        </w:rPr>
        <w:t>Красноярского</w:t>
      </w:r>
      <w:r w:rsidRPr="001B4321">
        <w:rPr>
          <w:sz w:val="24"/>
          <w:szCs w:val="24"/>
        </w:rPr>
        <w:t xml:space="preserve"> сельсовета работает спортивный зал, где функционируют   </w:t>
      </w:r>
      <w:proofErr w:type="gramStart"/>
      <w:r w:rsidRPr="001B4321">
        <w:rPr>
          <w:sz w:val="24"/>
          <w:szCs w:val="24"/>
        </w:rPr>
        <w:t>различные  секции</w:t>
      </w:r>
      <w:proofErr w:type="gramEnd"/>
      <w:r w:rsidRPr="001B4321">
        <w:rPr>
          <w:sz w:val="24"/>
          <w:szCs w:val="24"/>
        </w:rPr>
        <w:t xml:space="preserve">  для    школьников</w:t>
      </w:r>
      <w:r>
        <w:rPr>
          <w:sz w:val="24"/>
          <w:szCs w:val="24"/>
        </w:rPr>
        <w:t>, пенсионеров, проходят занятия группы «Здоровье».   В селе Красноярка имеется стадион, хоккейная коробка, где в летнее и зимнее время проходят соревнования по футболу и хоккею.</w:t>
      </w:r>
    </w:p>
    <w:p w14:paraId="382AE89A" w14:textId="77777777" w:rsidR="00C315DC" w:rsidRPr="001B4321" w:rsidRDefault="00C315DC" w:rsidP="00C315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 инициативному проекту в Красноярке построена детская игровая площадка – главное летнее развлечение для детей.</w:t>
      </w:r>
    </w:p>
    <w:p w14:paraId="612A31D0" w14:textId="77777777" w:rsidR="00C315DC" w:rsidRPr="000C6E63" w:rsidRDefault="00C315DC" w:rsidP="00C315DC">
      <w:pPr>
        <w:tabs>
          <w:tab w:val="left" w:pos="5608"/>
        </w:tabs>
        <w:jc w:val="both"/>
        <w:rPr>
          <w:sz w:val="24"/>
          <w:szCs w:val="24"/>
        </w:rPr>
      </w:pPr>
      <w:r w:rsidRPr="001B4321">
        <w:rPr>
          <w:b/>
          <w:sz w:val="24"/>
          <w:szCs w:val="24"/>
        </w:rPr>
        <w:t xml:space="preserve">       </w:t>
      </w:r>
      <w:r w:rsidRPr="007B06EC">
        <w:rPr>
          <w:sz w:val="24"/>
          <w:szCs w:val="24"/>
        </w:rPr>
        <w:t>Наиболее остро стоит пр</w:t>
      </w:r>
      <w:r>
        <w:rPr>
          <w:sz w:val="24"/>
          <w:szCs w:val="24"/>
        </w:rPr>
        <w:t>облема с культурным досугом населения. В</w:t>
      </w:r>
      <w:r w:rsidRPr="007B06EC">
        <w:rPr>
          <w:sz w:val="24"/>
          <w:szCs w:val="24"/>
        </w:rPr>
        <w:t xml:space="preserve"> Красноярке СДК и библиотека переведены в приспособленные </w:t>
      </w:r>
      <w:r>
        <w:rPr>
          <w:sz w:val="24"/>
          <w:szCs w:val="24"/>
        </w:rPr>
        <w:t>помещении,</w:t>
      </w:r>
      <w:r w:rsidRPr="007B06EC">
        <w:rPr>
          <w:sz w:val="24"/>
          <w:szCs w:val="24"/>
        </w:rPr>
        <w:t xml:space="preserve"> но они функционируют и массовые мероприятия </w:t>
      </w:r>
      <w:r>
        <w:rPr>
          <w:sz w:val="24"/>
          <w:szCs w:val="24"/>
        </w:rPr>
        <w:t>проводятся в спортивном зале. В</w:t>
      </w:r>
      <w:r w:rsidRPr="007B06EC">
        <w:rPr>
          <w:sz w:val="24"/>
          <w:szCs w:val="24"/>
        </w:rPr>
        <w:t xml:space="preserve"> </w:t>
      </w:r>
      <w:proofErr w:type="spellStart"/>
      <w:r w:rsidRPr="007B06EC">
        <w:rPr>
          <w:sz w:val="24"/>
          <w:szCs w:val="24"/>
        </w:rPr>
        <w:t>Усть</w:t>
      </w:r>
      <w:proofErr w:type="spellEnd"/>
      <w:r w:rsidRPr="007B06EC">
        <w:rPr>
          <w:sz w:val="24"/>
          <w:szCs w:val="24"/>
        </w:rPr>
        <w:t>-Журавлихе данные объекты прекратили свое существование.</w:t>
      </w:r>
      <w:r w:rsidRPr="000C6E63">
        <w:rPr>
          <w:sz w:val="24"/>
          <w:szCs w:val="24"/>
        </w:rPr>
        <w:t xml:space="preserve">  </w:t>
      </w:r>
      <w:r>
        <w:rPr>
          <w:sz w:val="24"/>
          <w:szCs w:val="24"/>
        </w:rPr>
        <w:t>В библиотеки и СДК работают два человека на неполной ставке.</w:t>
      </w:r>
    </w:p>
    <w:p w14:paraId="2AC5D88C" w14:textId="77777777" w:rsidR="00C315DC" w:rsidRPr="001B4321" w:rsidRDefault="00C315DC" w:rsidP="00C315DC">
      <w:pPr>
        <w:pStyle w:val="a3"/>
        <w:spacing w:line="259" w:lineRule="auto"/>
        <w:ind w:left="0" w:right="108"/>
        <w:jc w:val="both"/>
      </w:pPr>
      <w:r>
        <w:rPr>
          <w:sz w:val="24"/>
          <w:szCs w:val="24"/>
          <w:lang w:eastAsia="ru-RU"/>
        </w:rPr>
        <w:t xml:space="preserve"> </w:t>
      </w:r>
      <w:r w:rsidRPr="001B4321">
        <w:t>Все</w:t>
      </w:r>
      <w:r w:rsidRPr="001B4321">
        <w:rPr>
          <w:spacing w:val="1"/>
        </w:rPr>
        <w:t xml:space="preserve"> </w:t>
      </w:r>
      <w:r w:rsidRPr="001B4321">
        <w:t>муниципальные</w:t>
      </w:r>
      <w:r w:rsidRPr="001B4321">
        <w:rPr>
          <w:spacing w:val="1"/>
        </w:rPr>
        <w:t xml:space="preserve"> </w:t>
      </w:r>
      <w:r w:rsidRPr="001B4321">
        <w:t>учреждения</w:t>
      </w:r>
      <w:r w:rsidRPr="001B4321">
        <w:rPr>
          <w:spacing w:val="1"/>
        </w:rPr>
        <w:t xml:space="preserve"> </w:t>
      </w:r>
      <w:r w:rsidRPr="001B4321">
        <w:t>культуры</w:t>
      </w:r>
      <w:r w:rsidRPr="001B4321">
        <w:rPr>
          <w:spacing w:val="1"/>
        </w:rPr>
        <w:t xml:space="preserve"> </w:t>
      </w:r>
      <w:r w:rsidRPr="001B4321">
        <w:t>ведут деятельность по реализации полномочий для организации досуга и обеспечения</w:t>
      </w:r>
      <w:r w:rsidRPr="001B4321">
        <w:rPr>
          <w:spacing w:val="1"/>
        </w:rPr>
        <w:t xml:space="preserve"> </w:t>
      </w:r>
      <w:r w:rsidRPr="001B4321">
        <w:t>жителей</w:t>
      </w:r>
      <w:r w:rsidRPr="001B4321">
        <w:rPr>
          <w:spacing w:val="1"/>
        </w:rPr>
        <w:t xml:space="preserve"> </w:t>
      </w:r>
      <w:r w:rsidRPr="001B4321">
        <w:t>поселения</w:t>
      </w:r>
      <w:r w:rsidRPr="001B4321">
        <w:rPr>
          <w:spacing w:val="1"/>
        </w:rPr>
        <w:t xml:space="preserve"> </w:t>
      </w:r>
      <w:r w:rsidRPr="001B4321">
        <w:t>услугами</w:t>
      </w:r>
      <w:r w:rsidRPr="001B4321">
        <w:rPr>
          <w:spacing w:val="1"/>
        </w:rPr>
        <w:t xml:space="preserve"> </w:t>
      </w:r>
      <w:r w:rsidRPr="001B4321">
        <w:t>культурно-массовых</w:t>
      </w:r>
      <w:r w:rsidRPr="001B4321">
        <w:rPr>
          <w:spacing w:val="1"/>
        </w:rPr>
        <w:t xml:space="preserve"> </w:t>
      </w:r>
      <w:r w:rsidRPr="001B4321">
        <w:t>мероприятий</w:t>
      </w:r>
      <w:r w:rsidRPr="001B4321">
        <w:rPr>
          <w:spacing w:val="1"/>
        </w:rPr>
        <w:t xml:space="preserve"> </w:t>
      </w:r>
      <w:r w:rsidRPr="001B4321">
        <w:t>в</w:t>
      </w:r>
      <w:r w:rsidRPr="001B4321">
        <w:rPr>
          <w:spacing w:val="1"/>
        </w:rPr>
        <w:t xml:space="preserve"> </w:t>
      </w:r>
      <w:r w:rsidRPr="001B4321">
        <w:t>соответствии</w:t>
      </w:r>
      <w:r w:rsidRPr="001B4321">
        <w:rPr>
          <w:spacing w:val="1"/>
        </w:rPr>
        <w:t xml:space="preserve"> </w:t>
      </w:r>
      <w:r w:rsidRPr="001B4321">
        <w:t>с</w:t>
      </w:r>
      <w:r w:rsidRPr="001B4321">
        <w:rPr>
          <w:spacing w:val="1"/>
        </w:rPr>
        <w:t xml:space="preserve"> </w:t>
      </w:r>
      <w:r w:rsidRPr="001B4321">
        <w:t>Федеральным</w:t>
      </w:r>
      <w:r w:rsidRPr="001B4321">
        <w:rPr>
          <w:spacing w:val="-13"/>
        </w:rPr>
        <w:t xml:space="preserve"> </w:t>
      </w:r>
      <w:r w:rsidRPr="001B4321">
        <w:t>законом</w:t>
      </w:r>
      <w:r w:rsidRPr="001B4321">
        <w:rPr>
          <w:spacing w:val="-13"/>
        </w:rPr>
        <w:t xml:space="preserve"> </w:t>
      </w:r>
      <w:r w:rsidRPr="001B4321">
        <w:t>от</w:t>
      </w:r>
      <w:r w:rsidRPr="001B4321">
        <w:rPr>
          <w:spacing w:val="-13"/>
        </w:rPr>
        <w:t xml:space="preserve"> </w:t>
      </w:r>
      <w:r w:rsidRPr="001B4321">
        <w:t>06.10.2003</w:t>
      </w:r>
      <w:r w:rsidRPr="001B4321">
        <w:rPr>
          <w:spacing w:val="-13"/>
        </w:rPr>
        <w:t xml:space="preserve"> </w:t>
      </w:r>
      <w:r w:rsidRPr="001B4321">
        <w:t>года</w:t>
      </w:r>
      <w:r w:rsidRPr="001B4321">
        <w:rPr>
          <w:spacing w:val="-13"/>
        </w:rPr>
        <w:t xml:space="preserve"> </w:t>
      </w:r>
      <w:r w:rsidRPr="001B4321">
        <w:t>№</w:t>
      </w:r>
      <w:r w:rsidRPr="001B4321">
        <w:rPr>
          <w:spacing w:val="-11"/>
        </w:rPr>
        <w:t xml:space="preserve"> </w:t>
      </w:r>
      <w:r w:rsidRPr="001B4321">
        <w:t>131-ФЗ</w:t>
      </w:r>
      <w:r w:rsidRPr="001B4321">
        <w:rPr>
          <w:spacing w:val="-9"/>
        </w:rPr>
        <w:t xml:space="preserve"> </w:t>
      </w:r>
      <w:r w:rsidRPr="001B4321">
        <w:t>«Об</w:t>
      </w:r>
      <w:r w:rsidRPr="001B4321">
        <w:rPr>
          <w:spacing w:val="-15"/>
        </w:rPr>
        <w:t xml:space="preserve"> </w:t>
      </w:r>
      <w:r w:rsidRPr="001B4321">
        <w:t>общих</w:t>
      </w:r>
      <w:r w:rsidRPr="001B4321">
        <w:rPr>
          <w:spacing w:val="-13"/>
        </w:rPr>
        <w:t xml:space="preserve"> </w:t>
      </w:r>
      <w:r w:rsidRPr="001B4321">
        <w:t>принципах</w:t>
      </w:r>
      <w:r w:rsidRPr="001B4321">
        <w:rPr>
          <w:spacing w:val="-13"/>
        </w:rPr>
        <w:t xml:space="preserve"> </w:t>
      </w:r>
      <w:r>
        <w:t>организац</w:t>
      </w:r>
      <w:r w:rsidRPr="001B4321">
        <w:t>ии</w:t>
      </w:r>
      <w:r w:rsidRPr="001B4321">
        <w:rPr>
          <w:spacing w:val="-60"/>
        </w:rPr>
        <w:t xml:space="preserve"> </w:t>
      </w:r>
      <w:r w:rsidRPr="001B4321">
        <w:t>местного</w:t>
      </w:r>
      <w:r w:rsidRPr="001B4321">
        <w:rPr>
          <w:spacing w:val="-2"/>
        </w:rPr>
        <w:t xml:space="preserve"> </w:t>
      </w:r>
      <w:r w:rsidRPr="001B4321">
        <w:t>самоуправления</w:t>
      </w:r>
      <w:r w:rsidRPr="001B4321">
        <w:rPr>
          <w:spacing w:val="-1"/>
        </w:rPr>
        <w:t xml:space="preserve"> </w:t>
      </w:r>
      <w:r w:rsidRPr="001B4321">
        <w:t>в</w:t>
      </w:r>
      <w:r w:rsidRPr="001B4321">
        <w:rPr>
          <w:spacing w:val="1"/>
        </w:rPr>
        <w:t xml:space="preserve"> </w:t>
      </w:r>
      <w:r w:rsidRPr="001B4321">
        <w:t>Российской Федерации».</w:t>
      </w:r>
    </w:p>
    <w:p w14:paraId="0311407D" w14:textId="77777777" w:rsidR="00C315DC" w:rsidRPr="001B4321" w:rsidRDefault="00C315DC" w:rsidP="00C315DC">
      <w:pPr>
        <w:jc w:val="both"/>
        <w:rPr>
          <w:sz w:val="24"/>
          <w:szCs w:val="24"/>
        </w:rPr>
      </w:pPr>
      <w:r w:rsidRPr="001B4321">
        <w:rPr>
          <w:sz w:val="24"/>
          <w:szCs w:val="24"/>
        </w:rPr>
        <w:t>Н</w:t>
      </w:r>
      <w:r>
        <w:rPr>
          <w:sz w:val="24"/>
          <w:szCs w:val="24"/>
        </w:rPr>
        <w:t>а территории сел работают два</w:t>
      </w:r>
      <w:r w:rsidRPr="001B4321">
        <w:rPr>
          <w:sz w:val="24"/>
          <w:szCs w:val="24"/>
        </w:rPr>
        <w:t xml:space="preserve"> </w:t>
      </w:r>
      <w:proofErr w:type="spellStart"/>
      <w:r w:rsidRPr="001B4321">
        <w:rPr>
          <w:sz w:val="24"/>
          <w:szCs w:val="24"/>
        </w:rPr>
        <w:t>ФАП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. В 2021году в </w:t>
      </w:r>
      <w:proofErr w:type="spellStart"/>
      <w:r>
        <w:rPr>
          <w:sz w:val="24"/>
          <w:szCs w:val="24"/>
        </w:rPr>
        <w:t>с.Красноярка</w:t>
      </w:r>
      <w:proofErr w:type="spellEnd"/>
      <w:r>
        <w:rPr>
          <w:sz w:val="24"/>
          <w:szCs w:val="24"/>
        </w:rPr>
        <w:t xml:space="preserve"> открыли новый модульный </w:t>
      </w:r>
      <w:proofErr w:type="spellStart"/>
      <w:r>
        <w:rPr>
          <w:sz w:val="24"/>
          <w:szCs w:val="24"/>
        </w:rPr>
        <w:t>Фап</w:t>
      </w:r>
      <w:proofErr w:type="spellEnd"/>
      <w:r>
        <w:rPr>
          <w:sz w:val="24"/>
          <w:szCs w:val="24"/>
        </w:rPr>
        <w:t xml:space="preserve">, оснащенный новой мебелью, аппаратурой, аптекой.  В </w:t>
      </w:r>
      <w:proofErr w:type="spellStart"/>
      <w:r>
        <w:rPr>
          <w:sz w:val="24"/>
          <w:szCs w:val="24"/>
        </w:rPr>
        <w:t>с.Усть</w:t>
      </w:r>
      <w:proofErr w:type="spellEnd"/>
      <w:r>
        <w:rPr>
          <w:sz w:val="24"/>
          <w:szCs w:val="24"/>
        </w:rPr>
        <w:t xml:space="preserve">-Журавлиха приспособленное здание под медпункт. Два медицинских работника, работающих в </w:t>
      </w:r>
      <w:proofErr w:type="spellStart"/>
      <w:r>
        <w:rPr>
          <w:sz w:val="24"/>
          <w:szCs w:val="24"/>
        </w:rPr>
        <w:t>ФАПах</w:t>
      </w:r>
      <w:proofErr w:type="spellEnd"/>
      <w:r>
        <w:rPr>
          <w:sz w:val="24"/>
          <w:szCs w:val="24"/>
        </w:rPr>
        <w:t xml:space="preserve"> имеют большой опыт работы.</w:t>
      </w:r>
    </w:p>
    <w:p w14:paraId="47E3B5C7" w14:textId="77777777" w:rsidR="00C315DC" w:rsidRDefault="00C315DC" w:rsidP="00C315DC">
      <w:pPr>
        <w:pStyle w:val="a3"/>
        <w:spacing w:before="5"/>
        <w:ind w:left="0"/>
        <w:rPr>
          <w:sz w:val="27"/>
        </w:rPr>
      </w:pPr>
    </w:p>
    <w:p w14:paraId="05C1803F" w14:textId="77777777" w:rsidR="00C315DC" w:rsidRDefault="00C315DC" w:rsidP="00C315DC">
      <w:pPr>
        <w:pStyle w:val="21"/>
        <w:spacing w:before="1"/>
      </w:pPr>
      <w:r>
        <w:t>Сельское</w:t>
      </w:r>
      <w:r>
        <w:rPr>
          <w:spacing w:val="-3"/>
        </w:rPr>
        <w:t xml:space="preserve"> </w:t>
      </w:r>
      <w:r>
        <w:t>хозяйство</w:t>
      </w:r>
    </w:p>
    <w:p w14:paraId="6B61990C" w14:textId="77777777" w:rsidR="00C315DC" w:rsidRDefault="00C315DC" w:rsidP="00C315DC">
      <w:pPr>
        <w:pStyle w:val="a3"/>
        <w:spacing w:before="9"/>
        <w:ind w:left="0"/>
        <w:rPr>
          <w:b/>
          <w:sz w:val="28"/>
        </w:rPr>
      </w:pPr>
    </w:p>
    <w:p w14:paraId="1A3948FD" w14:textId="77777777" w:rsidR="00C315DC" w:rsidRPr="00A53276" w:rsidRDefault="00C315DC" w:rsidP="00C315D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A53276">
        <w:rPr>
          <w:sz w:val="24"/>
          <w:szCs w:val="24"/>
        </w:rPr>
        <w:t xml:space="preserve">На </w:t>
      </w:r>
      <w:proofErr w:type="gramStart"/>
      <w:r w:rsidRPr="00A53276">
        <w:rPr>
          <w:sz w:val="24"/>
          <w:szCs w:val="24"/>
        </w:rPr>
        <w:t>территории  сельского</w:t>
      </w:r>
      <w:proofErr w:type="gramEnd"/>
      <w:r w:rsidRPr="00A53276">
        <w:rPr>
          <w:sz w:val="24"/>
          <w:szCs w:val="24"/>
        </w:rPr>
        <w:t xml:space="preserve"> поселения  ведут  производственную  деятельность </w:t>
      </w:r>
      <w:r>
        <w:rPr>
          <w:sz w:val="24"/>
          <w:szCs w:val="24"/>
        </w:rPr>
        <w:t xml:space="preserve">шесть </w:t>
      </w:r>
      <w:proofErr w:type="spellStart"/>
      <w:r w:rsidRPr="00A53276">
        <w:rPr>
          <w:sz w:val="24"/>
          <w:szCs w:val="24"/>
        </w:rPr>
        <w:t>Кре</w:t>
      </w:r>
      <w:r>
        <w:rPr>
          <w:sz w:val="24"/>
          <w:szCs w:val="24"/>
        </w:rPr>
        <w:t>стьянско</w:t>
      </w:r>
      <w:proofErr w:type="spellEnd"/>
      <w:r>
        <w:rPr>
          <w:sz w:val="24"/>
          <w:szCs w:val="24"/>
        </w:rPr>
        <w:t xml:space="preserve"> - Фермерских  хозяйств и ООО «Нива»  (ИП КФХ Карасева С.Н., Южакова </w:t>
      </w:r>
      <w:proofErr w:type="spellStart"/>
      <w:r>
        <w:rPr>
          <w:sz w:val="24"/>
          <w:szCs w:val="24"/>
        </w:rPr>
        <w:t>С.И.,Афанасьева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В.А.,Останина</w:t>
      </w:r>
      <w:proofErr w:type="spellEnd"/>
      <w:r>
        <w:rPr>
          <w:sz w:val="24"/>
          <w:szCs w:val="24"/>
        </w:rPr>
        <w:t xml:space="preserve"> П.Г.,</w:t>
      </w:r>
      <w:proofErr w:type="spellStart"/>
      <w:r>
        <w:rPr>
          <w:sz w:val="24"/>
          <w:szCs w:val="24"/>
        </w:rPr>
        <w:t>Кноль</w:t>
      </w:r>
      <w:proofErr w:type="spellEnd"/>
      <w:r>
        <w:rPr>
          <w:sz w:val="24"/>
          <w:szCs w:val="24"/>
        </w:rPr>
        <w:t xml:space="preserve"> В.И., Шулер В.И.) а также население ведет личные подсобные хозяйства.</w:t>
      </w:r>
      <w:r w:rsidRPr="00A53276">
        <w:rPr>
          <w:sz w:val="24"/>
          <w:szCs w:val="24"/>
        </w:rPr>
        <w:t xml:space="preserve">  </w:t>
      </w:r>
    </w:p>
    <w:p w14:paraId="22B1CD7B" w14:textId="77777777" w:rsidR="00C315DC" w:rsidRDefault="00C315DC" w:rsidP="00C315D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A53276">
        <w:rPr>
          <w:sz w:val="24"/>
          <w:szCs w:val="24"/>
        </w:rPr>
        <w:t xml:space="preserve">Стабильное развитие </w:t>
      </w:r>
      <w:proofErr w:type="gramStart"/>
      <w:r w:rsidRPr="00A53276">
        <w:rPr>
          <w:sz w:val="24"/>
          <w:szCs w:val="24"/>
        </w:rPr>
        <w:t>этих  хозяйств</w:t>
      </w:r>
      <w:proofErr w:type="gramEnd"/>
      <w:r w:rsidRPr="00A53276">
        <w:rPr>
          <w:sz w:val="24"/>
          <w:szCs w:val="24"/>
        </w:rPr>
        <w:t xml:space="preserve">  обеспечивает  занятость  населения.</w:t>
      </w:r>
      <w:r w:rsidRPr="00C35D07">
        <w:rPr>
          <w:color w:val="000000"/>
          <w:sz w:val="24"/>
          <w:szCs w:val="24"/>
        </w:rPr>
        <w:t xml:space="preserve"> </w:t>
      </w:r>
      <w:r w:rsidRPr="00D00F39">
        <w:rPr>
          <w:color w:val="000000"/>
          <w:sz w:val="24"/>
          <w:szCs w:val="24"/>
        </w:rPr>
        <w:t xml:space="preserve">Более 50 % занятого </w:t>
      </w:r>
      <w:proofErr w:type="gramStart"/>
      <w:r w:rsidRPr="00D00F39">
        <w:rPr>
          <w:color w:val="000000"/>
          <w:sz w:val="24"/>
          <w:szCs w:val="24"/>
        </w:rPr>
        <w:t>мужского  населения</w:t>
      </w:r>
      <w:proofErr w:type="gramEnd"/>
      <w:r w:rsidRPr="00D00F39">
        <w:rPr>
          <w:color w:val="000000"/>
          <w:sz w:val="24"/>
          <w:szCs w:val="24"/>
        </w:rPr>
        <w:t xml:space="preserve"> сёл  Красноярка и </w:t>
      </w:r>
      <w:proofErr w:type="spellStart"/>
      <w:r w:rsidRPr="00D00F39">
        <w:rPr>
          <w:color w:val="000000"/>
          <w:sz w:val="24"/>
          <w:szCs w:val="24"/>
        </w:rPr>
        <w:t>Усть</w:t>
      </w:r>
      <w:proofErr w:type="spellEnd"/>
      <w:r w:rsidRPr="00D00F39">
        <w:rPr>
          <w:color w:val="000000"/>
          <w:sz w:val="24"/>
          <w:szCs w:val="24"/>
        </w:rPr>
        <w:t>-Журавлиха   трудятся в КФХ</w:t>
      </w:r>
      <w:r>
        <w:rPr>
          <w:color w:val="000000"/>
          <w:sz w:val="24"/>
          <w:szCs w:val="24"/>
        </w:rPr>
        <w:t>.</w:t>
      </w:r>
      <w:r w:rsidRPr="00A53276">
        <w:rPr>
          <w:sz w:val="24"/>
          <w:szCs w:val="24"/>
        </w:rPr>
        <w:t xml:space="preserve"> Эти хозяйства обеспечивают своих работников и пайщиков </w:t>
      </w:r>
      <w:proofErr w:type="gramStart"/>
      <w:r w:rsidRPr="00A53276">
        <w:rPr>
          <w:sz w:val="24"/>
          <w:szCs w:val="24"/>
        </w:rPr>
        <w:t>сеном</w:t>
      </w:r>
      <w:r>
        <w:rPr>
          <w:sz w:val="24"/>
          <w:szCs w:val="24"/>
        </w:rPr>
        <w:t xml:space="preserve"> </w:t>
      </w:r>
      <w:r w:rsidRPr="00A53276">
        <w:rPr>
          <w:sz w:val="24"/>
          <w:szCs w:val="24"/>
        </w:rPr>
        <w:t xml:space="preserve"> и</w:t>
      </w:r>
      <w:proofErr w:type="gramEnd"/>
      <w:r w:rsidRPr="00A53276">
        <w:rPr>
          <w:sz w:val="24"/>
          <w:szCs w:val="24"/>
        </w:rPr>
        <w:t xml:space="preserve"> зерновыми отходами, что позволяет содержать личные подсобные  хозяйства.  </w:t>
      </w:r>
    </w:p>
    <w:p w14:paraId="1A24AAAC" w14:textId="77777777" w:rsidR="00C315DC" w:rsidRDefault="00C315DC" w:rsidP="00C315DC">
      <w:pPr>
        <w:pStyle w:val="a3"/>
        <w:spacing w:line="259" w:lineRule="auto"/>
        <w:ind w:right="103" w:firstLine="566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благоприятных экономических и климатических условиях имеет средние темпы роста,</w:t>
      </w:r>
      <w:r>
        <w:rPr>
          <w:spacing w:val="1"/>
        </w:rPr>
        <w:t xml:space="preserve"> </w:t>
      </w:r>
      <w:r>
        <w:t>обусловленное</w:t>
      </w:r>
      <w:r>
        <w:rPr>
          <w:spacing w:val="1"/>
        </w:rPr>
        <w:t xml:space="preserve"> </w:t>
      </w:r>
      <w:r>
        <w:t>стабильным</w:t>
      </w:r>
      <w:r>
        <w:rPr>
          <w:spacing w:val="1"/>
        </w:rPr>
        <w:t xml:space="preserve"> </w:t>
      </w:r>
      <w:r>
        <w:t>внутренним</w:t>
      </w:r>
      <w:r>
        <w:rPr>
          <w:spacing w:val="1"/>
        </w:rPr>
        <w:t xml:space="preserve"> </w:t>
      </w:r>
      <w:r>
        <w:t>спросом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выпускаемую</w:t>
      </w:r>
      <w:r>
        <w:rPr>
          <w:spacing w:val="1"/>
        </w:rPr>
        <w:t xml:space="preserve"> </w:t>
      </w:r>
      <w:r>
        <w:t>сельскохозяйственными предприятиями</w:t>
      </w:r>
      <w:r>
        <w:rPr>
          <w:spacing w:val="5"/>
        </w:rPr>
        <w:t xml:space="preserve"> </w:t>
      </w:r>
      <w:r>
        <w:t>продукцию.</w:t>
      </w:r>
    </w:p>
    <w:p w14:paraId="0BB44ACD" w14:textId="77777777" w:rsidR="00C315DC" w:rsidRPr="00A53276" w:rsidRDefault="00C315DC" w:rsidP="00C315DC">
      <w:pPr>
        <w:suppressAutoHyphens/>
        <w:ind w:firstLine="720"/>
        <w:jc w:val="both"/>
        <w:rPr>
          <w:sz w:val="24"/>
          <w:szCs w:val="24"/>
          <w:lang w:eastAsia="ar-SA"/>
        </w:rPr>
      </w:pPr>
      <w:r w:rsidRPr="00A53276">
        <w:rPr>
          <w:sz w:val="24"/>
          <w:szCs w:val="24"/>
          <w:lang w:eastAsia="ar-SA"/>
        </w:rPr>
        <w:t xml:space="preserve">Проводимая государственная политика поддержки малых форм хозяйствования на селе позволяет </w:t>
      </w:r>
      <w:proofErr w:type="gramStart"/>
      <w:r w:rsidRPr="00A53276">
        <w:rPr>
          <w:sz w:val="24"/>
          <w:szCs w:val="24"/>
          <w:lang w:eastAsia="ar-SA"/>
        </w:rPr>
        <w:t>расширить  возможности</w:t>
      </w:r>
      <w:proofErr w:type="gramEnd"/>
      <w:r w:rsidRPr="00A53276">
        <w:rPr>
          <w:sz w:val="24"/>
          <w:szCs w:val="24"/>
          <w:lang w:eastAsia="ar-SA"/>
        </w:rPr>
        <w:t xml:space="preserve"> доступа субъектов малого предпринимательства к субсидируемым кредитам банков и займам сельскохозяйственных потребительских кооперативов в рамках реализации  «Государственной программы развития сельского хозяйства и регулирования рынков сельскохозяйственной продукции, сырья и продовольствия», которая позволяет активизировать население на самозанятость. </w:t>
      </w:r>
    </w:p>
    <w:p w14:paraId="1EA6446F" w14:textId="77777777" w:rsidR="00C315DC" w:rsidRPr="00A53276" w:rsidRDefault="00C315DC" w:rsidP="00C315DC">
      <w:pPr>
        <w:suppressAutoHyphens/>
        <w:ind w:firstLine="720"/>
        <w:jc w:val="both"/>
        <w:rPr>
          <w:sz w:val="24"/>
          <w:szCs w:val="24"/>
          <w:lang w:eastAsia="ar-SA"/>
        </w:rPr>
      </w:pPr>
      <w:r w:rsidRPr="00A53276">
        <w:rPr>
          <w:sz w:val="24"/>
          <w:szCs w:val="24"/>
          <w:lang w:eastAsia="ar-SA"/>
        </w:rPr>
        <w:t xml:space="preserve">Таким образом, в сельском хозяйстве имеются все предпосылки для дальнейшего развития.   Поддерживая сельхозтоваропроизводителей, государство возмещает в виде компенсаций часть затрат на приобретение элитных семян, минеральных удобрений, погашение процентной ставки </w:t>
      </w:r>
      <w:proofErr w:type="gramStart"/>
      <w:r w:rsidRPr="00A53276">
        <w:rPr>
          <w:sz w:val="24"/>
          <w:szCs w:val="24"/>
          <w:lang w:eastAsia="ar-SA"/>
        </w:rPr>
        <w:t>по  полученным</w:t>
      </w:r>
      <w:proofErr w:type="gramEnd"/>
      <w:r w:rsidRPr="00A53276">
        <w:rPr>
          <w:sz w:val="24"/>
          <w:szCs w:val="24"/>
          <w:lang w:eastAsia="ar-SA"/>
        </w:rPr>
        <w:t xml:space="preserve"> кредитам.</w:t>
      </w:r>
    </w:p>
    <w:p w14:paraId="6B9C255F" w14:textId="77777777" w:rsidR="00C315DC" w:rsidRDefault="00C315DC" w:rsidP="00C315DC">
      <w:pPr>
        <w:pStyle w:val="a3"/>
        <w:spacing w:line="259" w:lineRule="auto"/>
        <w:ind w:right="107" w:firstLine="566"/>
        <w:jc w:val="both"/>
      </w:pPr>
      <w:r>
        <w:t>Основными</w:t>
      </w:r>
      <w:r>
        <w:rPr>
          <w:spacing w:val="1"/>
        </w:rPr>
        <w:t xml:space="preserve"> </w:t>
      </w:r>
      <w:r>
        <w:t>целями,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прогнозируемую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среднесрочную</w:t>
      </w:r>
      <w:r>
        <w:rPr>
          <w:spacing w:val="1"/>
        </w:rPr>
        <w:t xml:space="preserve"> </w:t>
      </w:r>
      <w:r>
        <w:t>перспективу,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продовольственной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-2"/>
        </w:rPr>
        <w:t xml:space="preserve"> </w:t>
      </w:r>
      <w:r>
        <w:t>товаропроизводителей.</w:t>
      </w:r>
    </w:p>
    <w:p w14:paraId="60529F8D" w14:textId="77777777" w:rsidR="00C315DC" w:rsidRDefault="00C315DC" w:rsidP="00C315DC">
      <w:pPr>
        <w:pStyle w:val="a3"/>
        <w:spacing w:line="259" w:lineRule="auto"/>
        <w:ind w:right="105" w:firstLine="566"/>
        <w:jc w:val="both"/>
      </w:pPr>
      <w:r>
        <w:rPr>
          <w:spacing w:val="-1"/>
        </w:rPr>
        <w:t xml:space="preserve">Негативным фактором выступают неблагоприятные </w:t>
      </w:r>
      <w:r>
        <w:t>погодные условия, а также не</w:t>
      </w:r>
      <w:r>
        <w:rPr>
          <w:spacing w:val="-60"/>
        </w:rPr>
        <w:t xml:space="preserve"> </w:t>
      </w:r>
      <w:r>
        <w:t>комфортные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</w:p>
    <w:p w14:paraId="5CBFCFBE" w14:textId="77777777" w:rsidR="00C315DC" w:rsidRDefault="00C315DC" w:rsidP="00C315DC">
      <w:pPr>
        <w:spacing w:line="259" w:lineRule="auto"/>
        <w:jc w:val="both"/>
      </w:pPr>
    </w:p>
    <w:p w14:paraId="45919EF7" w14:textId="77777777" w:rsidR="00C315DC" w:rsidRPr="00A53276" w:rsidRDefault="00C315DC" w:rsidP="00C315DC">
      <w:pPr>
        <w:spacing w:after="206" w:line="240" w:lineRule="exact"/>
        <w:jc w:val="center"/>
        <w:rPr>
          <w:b/>
          <w:iCs/>
          <w:sz w:val="24"/>
          <w:szCs w:val="24"/>
        </w:rPr>
      </w:pPr>
      <w:r w:rsidRPr="00A53276">
        <w:rPr>
          <w:b/>
          <w:iCs/>
          <w:sz w:val="24"/>
          <w:szCs w:val="24"/>
        </w:rPr>
        <w:t>Транспорт</w:t>
      </w:r>
    </w:p>
    <w:p w14:paraId="7E8C35A1" w14:textId="77777777" w:rsidR="00C315DC" w:rsidRPr="001B4321" w:rsidRDefault="00C315DC" w:rsidP="00C315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A53276">
        <w:rPr>
          <w:sz w:val="24"/>
          <w:szCs w:val="24"/>
        </w:rPr>
        <w:t>Состояние дорог плохое, удаленность от районного и краевого центров отрицательно сказывается на социально-экономическом развитии, снижает инвестиционную привлекательность и не способствует улучшению качества жизни населения. Из-за недостаточности средств, выделяемых на дорожные нужды, на территории сельского поселения сдерживаются темпы дорожного строительства, что обусловливает высоки</w:t>
      </w:r>
      <w:r>
        <w:rPr>
          <w:sz w:val="24"/>
          <w:szCs w:val="24"/>
        </w:rPr>
        <w:t>й показатель грунтовых дорог</w:t>
      </w:r>
      <w:r w:rsidRPr="00A53276">
        <w:rPr>
          <w:sz w:val="24"/>
          <w:szCs w:val="24"/>
        </w:rPr>
        <w:t>, а количество дорог, требующих ремонта, увеличивается из года в год.</w:t>
      </w:r>
      <w:r w:rsidRPr="00214D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2023 году по проекту ППМИ была отремонтирована </w:t>
      </w:r>
      <w:proofErr w:type="gramStart"/>
      <w:r>
        <w:rPr>
          <w:sz w:val="24"/>
          <w:szCs w:val="24"/>
        </w:rPr>
        <w:t>дорога(</w:t>
      </w:r>
      <w:proofErr w:type="gramEnd"/>
      <w:r>
        <w:rPr>
          <w:sz w:val="24"/>
          <w:szCs w:val="24"/>
        </w:rPr>
        <w:t xml:space="preserve">въезд в </w:t>
      </w:r>
      <w:proofErr w:type="spellStart"/>
      <w:r>
        <w:rPr>
          <w:sz w:val="24"/>
          <w:szCs w:val="24"/>
        </w:rPr>
        <w:t>с.Красноярка</w:t>
      </w:r>
      <w:proofErr w:type="spellEnd"/>
      <w:r>
        <w:rPr>
          <w:sz w:val="24"/>
          <w:szCs w:val="24"/>
        </w:rPr>
        <w:t>)</w:t>
      </w:r>
    </w:p>
    <w:p w14:paraId="63F261C3" w14:textId="77777777" w:rsidR="00C315DC" w:rsidRDefault="00C315DC" w:rsidP="00C315DC">
      <w:pPr>
        <w:spacing w:after="261" w:line="276" w:lineRule="auto"/>
        <w:jc w:val="both"/>
        <w:rPr>
          <w:b/>
          <w:i/>
          <w:iCs/>
          <w:sz w:val="28"/>
          <w:szCs w:val="28"/>
        </w:rPr>
      </w:pPr>
      <w:r w:rsidRPr="002E5B85">
        <w:rPr>
          <w:b/>
          <w:i/>
          <w:iCs/>
          <w:sz w:val="28"/>
          <w:szCs w:val="28"/>
        </w:rPr>
        <w:t xml:space="preserve"> </w:t>
      </w:r>
    </w:p>
    <w:p w14:paraId="649D74D7" w14:textId="77777777" w:rsidR="00C315DC" w:rsidRPr="002E5B85" w:rsidRDefault="00C315DC" w:rsidP="00C315DC">
      <w:pPr>
        <w:spacing w:after="261" w:line="240" w:lineRule="exact"/>
        <w:jc w:val="center"/>
        <w:rPr>
          <w:b/>
          <w:iCs/>
          <w:sz w:val="24"/>
          <w:szCs w:val="24"/>
        </w:rPr>
      </w:pPr>
      <w:r w:rsidRPr="002E5B85">
        <w:rPr>
          <w:b/>
          <w:iCs/>
          <w:sz w:val="24"/>
          <w:szCs w:val="24"/>
        </w:rPr>
        <w:t>Труд и занятость</w:t>
      </w:r>
    </w:p>
    <w:p w14:paraId="079857BE" w14:textId="77777777" w:rsidR="00C315DC" w:rsidRPr="002E5B85" w:rsidRDefault="00C315DC" w:rsidP="00C315DC">
      <w:pPr>
        <w:ind w:firstLine="880"/>
        <w:jc w:val="both"/>
        <w:rPr>
          <w:sz w:val="24"/>
          <w:szCs w:val="24"/>
        </w:rPr>
      </w:pPr>
      <w:r w:rsidRPr="002E5B85">
        <w:rPr>
          <w:sz w:val="24"/>
          <w:szCs w:val="24"/>
        </w:rPr>
        <w:t>Структурные изменения в экономике повлекли заметное перераспределение занятых по видам деятельности.</w:t>
      </w:r>
    </w:p>
    <w:p w14:paraId="7A6ABC42" w14:textId="77777777" w:rsidR="00C315DC" w:rsidRPr="007C7694" w:rsidRDefault="00C315DC" w:rsidP="00C315DC">
      <w:pPr>
        <w:ind w:firstLine="880"/>
        <w:jc w:val="both"/>
        <w:rPr>
          <w:sz w:val="28"/>
          <w:szCs w:val="28"/>
        </w:rPr>
      </w:pPr>
      <w:r w:rsidRPr="002E5B85">
        <w:rPr>
          <w:sz w:val="24"/>
          <w:szCs w:val="24"/>
        </w:rPr>
        <w:t xml:space="preserve">Число безработных, зарегистрированных в службах занятости населения </w:t>
      </w:r>
      <w:r>
        <w:rPr>
          <w:sz w:val="24"/>
          <w:szCs w:val="24"/>
          <w:u w:val="single"/>
        </w:rPr>
        <w:t>23</w:t>
      </w:r>
      <w:r w:rsidRPr="00A63ACF">
        <w:rPr>
          <w:sz w:val="24"/>
          <w:szCs w:val="24"/>
          <w:u w:val="single"/>
        </w:rPr>
        <w:t xml:space="preserve"> человек</w:t>
      </w:r>
      <w:r>
        <w:rPr>
          <w:sz w:val="24"/>
          <w:szCs w:val="24"/>
          <w:u w:val="single"/>
        </w:rPr>
        <w:t>а</w:t>
      </w:r>
      <w:r w:rsidRPr="00A63ACF">
        <w:rPr>
          <w:sz w:val="24"/>
          <w:szCs w:val="24"/>
          <w:u w:val="single"/>
        </w:rPr>
        <w:t xml:space="preserve"> в 202</w:t>
      </w:r>
      <w:r>
        <w:rPr>
          <w:sz w:val="24"/>
          <w:szCs w:val="24"/>
          <w:u w:val="single"/>
        </w:rPr>
        <w:t>3 году, по оценке 2023</w:t>
      </w:r>
      <w:r w:rsidRPr="00A63ACF">
        <w:rPr>
          <w:sz w:val="24"/>
          <w:szCs w:val="24"/>
          <w:u w:val="single"/>
        </w:rPr>
        <w:t xml:space="preserve"> года – 23 человека</w:t>
      </w:r>
      <w:r>
        <w:rPr>
          <w:sz w:val="24"/>
          <w:szCs w:val="24"/>
        </w:rPr>
        <w:t>.</w:t>
      </w:r>
      <w:r w:rsidRPr="002E5B85">
        <w:rPr>
          <w:sz w:val="24"/>
          <w:szCs w:val="24"/>
        </w:rPr>
        <w:t xml:space="preserve"> Из-за </w:t>
      </w:r>
      <w:r>
        <w:rPr>
          <w:sz w:val="24"/>
          <w:szCs w:val="24"/>
        </w:rPr>
        <w:t>снижения</w:t>
      </w:r>
      <w:r w:rsidRPr="002E5B85">
        <w:rPr>
          <w:sz w:val="24"/>
          <w:szCs w:val="24"/>
        </w:rPr>
        <w:t xml:space="preserve"> на территории </w:t>
      </w:r>
      <w:r w:rsidRPr="002E5B85">
        <w:rPr>
          <w:sz w:val="24"/>
          <w:szCs w:val="24"/>
        </w:rPr>
        <w:lastRenderedPageBreak/>
        <w:t>сельского поселения сельскохозяйственных предприятий, производственных пред</w:t>
      </w:r>
      <w:r>
        <w:rPr>
          <w:sz w:val="24"/>
          <w:szCs w:val="24"/>
        </w:rPr>
        <w:t>приятий число безработных к 2024</w:t>
      </w:r>
      <w:r w:rsidRPr="002E5B85">
        <w:rPr>
          <w:sz w:val="24"/>
          <w:szCs w:val="24"/>
        </w:rPr>
        <w:t xml:space="preserve"> году останется на прежнем уровне</w:t>
      </w:r>
      <w:r w:rsidRPr="00D62820">
        <w:rPr>
          <w:sz w:val="28"/>
          <w:szCs w:val="28"/>
        </w:rPr>
        <w:t>.</w:t>
      </w:r>
    </w:p>
    <w:p w14:paraId="6BC51E92" w14:textId="77777777" w:rsidR="00C315DC" w:rsidRPr="00A53276" w:rsidRDefault="00C315DC" w:rsidP="00C315DC">
      <w:pPr>
        <w:ind w:firstLine="880"/>
        <w:jc w:val="both"/>
        <w:rPr>
          <w:sz w:val="24"/>
          <w:szCs w:val="24"/>
        </w:rPr>
      </w:pPr>
    </w:p>
    <w:p w14:paraId="0432A4C7" w14:textId="77777777" w:rsidR="00C315DC" w:rsidRDefault="00C315DC" w:rsidP="00C315DC">
      <w:pPr>
        <w:pStyle w:val="21"/>
        <w:spacing w:before="68"/>
        <w:ind w:left="505" w:right="502"/>
      </w:pPr>
      <w:r>
        <w:t>Малое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среднее</w:t>
      </w:r>
      <w:r>
        <w:rPr>
          <w:spacing w:val="-5"/>
        </w:rPr>
        <w:t xml:space="preserve"> </w:t>
      </w:r>
      <w:r>
        <w:t>предпринимательство</w:t>
      </w:r>
    </w:p>
    <w:p w14:paraId="25E822C3" w14:textId="77777777" w:rsidR="00C315DC" w:rsidRDefault="00C315DC" w:rsidP="00C315DC">
      <w:pPr>
        <w:pStyle w:val="a3"/>
        <w:spacing w:before="10"/>
        <w:ind w:left="0"/>
        <w:rPr>
          <w:b/>
          <w:sz w:val="28"/>
        </w:rPr>
      </w:pPr>
    </w:p>
    <w:p w14:paraId="558A5CB8" w14:textId="77777777" w:rsidR="00C315DC" w:rsidRDefault="00C315DC" w:rsidP="00C315DC">
      <w:pPr>
        <w:pStyle w:val="a3"/>
        <w:spacing w:line="259" w:lineRule="auto"/>
        <w:ind w:right="110" w:firstLine="566"/>
        <w:jc w:val="both"/>
      </w:pPr>
      <w:r>
        <w:t>Основными задачами государственной поддержки субъектов малого и среднего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заключаются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климата,</w:t>
      </w:r>
      <w:r>
        <w:rPr>
          <w:spacing w:val="-60"/>
        </w:rPr>
        <w:t xml:space="preserve"> </w:t>
      </w:r>
      <w:r>
        <w:t>устранении нормативно-правовых, административных и организационных барьеров,</w:t>
      </w:r>
      <w:r>
        <w:rPr>
          <w:spacing w:val="1"/>
        </w:rPr>
        <w:t xml:space="preserve"> </w:t>
      </w:r>
      <w:r>
        <w:t>системном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малым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средним</w:t>
      </w:r>
      <w:r>
        <w:rPr>
          <w:spacing w:val="1"/>
        </w:rPr>
        <w:t xml:space="preserve"> </w:t>
      </w:r>
      <w:r>
        <w:t>предприятиям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финансовой,</w:t>
      </w:r>
      <w:r>
        <w:rPr>
          <w:spacing w:val="1"/>
        </w:rPr>
        <w:t xml:space="preserve"> </w:t>
      </w:r>
      <w:r>
        <w:t>имущественной,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консультационной</w:t>
      </w:r>
      <w:r>
        <w:rPr>
          <w:spacing w:val="-1"/>
        </w:rPr>
        <w:t xml:space="preserve"> </w:t>
      </w:r>
      <w:r>
        <w:t>поддержки.</w:t>
      </w:r>
    </w:p>
    <w:p w14:paraId="3813DC6E" w14:textId="77777777" w:rsidR="00C315DC" w:rsidRDefault="00C315DC" w:rsidP="00C315DC">
      <w:pPr>
        <w:pStyle w:val="a3"/>
        <w:spacing w:line="259" w:lineRule="auto"/>
        <w:ind w:right="101" w:firstLine="566"/>
        <w:jc w:val="both"/>
      </w:pPr>
      <w:r>
        <w:t>В настоящее время все предприятия, в том числе и малые в своей деятельности</w:t>
      </w:r>
      <w:r>
        <w:rPr>
          <w:spacing w:val="1"/>
        </w:rPr>
        <w:t xml:space="preserve"> </w:t>
      </w:r>
      <w:r>
        <w:t>сталкиваются с проблемами, такими как высокие налоги, дороговизна материально-</w:t>
      </w:r>
      <w:r>
        <w:rPr>
          <w:spacing w:val="1"/>
        </w:rPr>
        <w:t xml:space="preserve"> </w:t>
      </w:r>
      <w:r>
        <w:t>технических средств, отсутствие кредитных ресурсов, что негативно сказывается на</w:t>
      </w:r>
      <w:r>
        <w:rPr>
          <w:spacing w:val="1"/>
        </w:rPr>
        <w:t xml:space="preserve"> </w:t>
      </w:r>
      <w:r>
        <w:t>финансовом</w:t>
      </w:r>
      <w:r>
        <w:rPr>
          <w:spacing w:val="-2"/>
        </w:rPr>
        <w:t xml:space="preserve"> </w:t>
      </w:r>
      <w:r>
        <w:t>состоянии предприятий.</w:t>
      </w:r>
    </w:p>
    <w:p w14:paraId="6CFC3CC7" w14:textId="77777777" w:rsidR="00C315DC" w:rsidRDefault="00C315DC" w:rsidP="00C315DC">
      <w:pPr>
        <w:pStyle w:val="a3"/>
        <w:spacing w:line="259" w:lineRule="auto"/>
        <w:ind w:right="108" w:firstLine="566"/>
        <w:jc w:val="both"/>
      </w:pPr>
      <w:r>
        <w:t>Высокие</w:t>
      </w:r>
      <w:r>
        <w:rPr>
          <w:spacing w:val="-5"/>
        </w:rPr>
        <w:t xml:space="preserve"> </w:t>
      </w:r>
      <w:r>
        <w:t>налоги,</w:t>
      </w:r>
      <w:r>
        <w:rPr>
          <w:spacing w:val="-5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возрастающая</w:t>
      </w:r>
      <w:r>
        <w:rPr>
          <w:spacing w:val="-4"/>
        </w:rPr>
        <w:t xml:space="preserve"> </w:t>
      </w:r>
      <w:r>
        <w:t>арендная</w:t>
      </w:r>
      <w:r>
        <w:rPr>
          <w:spacing w:val="-9"/>
        </w:rPr>
        <w:t xml:space="preserve"> </w:t>
      </w:r>
      <w:r>
        <w:t>плата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помещение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оборудование,</w:t>
      </w:r>
      <w:r>
        <w:rPr>
          <w:spacing w:val="-60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фондового</w:t>
      </w:r>
      <w:r>
        <w:rPr>
          <w:spacing w:val="1"/>
        </w:rPr>
        <w:t xml:space="preserve"> </w:t>
      </w:r>
      <w:r>
        <w:t>капитала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вынуждает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производства,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борьбу</w:t>
      </w:r>
      <w:r>
        <w:rPr>
          <w:spacing w:val="-10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выживание.</w:t>
      </w:r>
    </w:p>
    <w:p w14:paraId="23B48FD0" w14:textId="77777777" w:rsidR="00C315DC" w:rsidRDefault="00C315DC" w:rsidP="00C315DC">
      <w:pPr>
        <w:pStyle w:val="a3"/>
        <w:spacing w:line="259" w:lineRule="auto"/>
        <w:ind w:right="121" w:firstLine="566"/>
        <w:jc w:val="both"/>
      </w:pPr>
      <w:r>
        <w:t>Указанные проблемы в значительной мере взаимосвязаны и обуславливают друг</w:t>
      </w:r>
      <w:r>
        <w:rPr>
          <w:spacing w:val="1"/>
        </w:rPr>
        <w:t xml:space="preserve"> </w:t>
      </w:r>
      <w:r>
        <w:t>друга, поэтому для их решения необходим комплексный подход как на федеральном,</w:t>
      </w:r>
      <w:r>
        <w:rPr>
          <w:spacing w:val="1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и муниципальном</w:t>
      </w:r>
      <w:r>
        <w:rPr>
          <w:spacing w:val="4"/>
        </w:rPr>
        <w:t xml:space="preserve"> </w:t>
      </w:r>
      <w:r>
        <w:t>уровнях.</w:t>
      </w:r>
    </w:p>
    <w:p w14:paraId="60FDD93B" w14:textId="77777777" w:rsidR="00C315DC" w:rsidRDefault="00C315DC" w:rsidP="00C315DC">
      <w:pPr>
        <w:pStyle w:val="a3"/>
        <w:spacing w:line="287" w:lineRule="exact"/>
        <w:ind w:left="686"/>
        <w:jc w:val="both"/>
      </w:pPr>
      <w:r>
        <w:t>Сферу</w:t>
      </w:r>
      <w:r>
        <w:rPr>
          <w:spacing w:val="-2"/>
        </w:rPr>
        <w:t xml:space="preserve"> </w:t>
      </w:r>
      <w:r>
        <w:t>услуг</w:t>
      </w:r>
      <w:r>
        <w:rPr>
          <w:spacing w:val="-3"/>
        </w:rPr>
        <w:t xml:space="preserve"> </w:t>
      </w:r>
      <w:proofErr w:type="gramStart"/>
      <w:r>
        <w:rPr>
          <w:spacing w:val="-3"/>
        </w:rPr>
        <w:t xml:space="preserve">Красноярского  </w:t>
      </w:r>
      <w:r>
        <w:t>сельского</w:t>
      </w:r>
      <w:proofErr w:type="gramEnd"/>
      <w:r>
        <w:rPr>
          <w:spacing w:val="-2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составляют:</w:t>
      </w:r>
    </w:p>
    <w:p w14:paraId="05838EE5" w14:textId="77777777" w:rsidR="00C315DC" w:rsidRDefault="00C315DC" w:rsidP="00C315DC">
      <w:pPr>
        <w:pStyle w:val="a5"/>
        <w:tabs>
          <w:tab w:val="left" w:pos="351"/>
        </w:tabs>
        <w:spacing w:before="18" w:line="261" w:lineRule="auto"/>
        <w:ind w:left="119" w:right="110" w:firstLine="0"/>
        <w:rPr>
          <w:sz w:val="25"/>
        </w:rPr>
      </w:pPr>
      <w:r>
        <w:rPr>
          <w:spacing w:val="22"/>
          <w:sz w:val="25"/>
        </w:rPr>
        <w:t xml:space="preserve">7 </w:t>
      </w:r>
      <w:r>
        <w:rPr>
          <w:sz w:val="25"/>
        </w:rPr>
        <w:t>магазинов</w:t>
      </w:r>
      <w:r>
        <w:rPr>
          <w:spacing w:val="26"/>
          <w:sz w:val="25"/>
        </w:rPr>
        <w:t xml:space="preserve"> </w:t>
      </w:r>
      <w:r>
        <w:rPr>
          <w:sz w:val="25"/>
        </w:rPr>
        <w:t>розничной</w:t>
      </w:r>
      <w:r>
        <w:rPr>
          <w:spacing w:val="23"/>
          <w:sz w:val="25"/>
        </w:rPr>
        <w:t xml:space="preserve"> </w:t>
      </w:r>
      <w:r>
        <w:rPr>
          <w:sz w:val="25"/>
        </w:rPr>
        <w:t>торговли</w:t>
      </w:r>
      <w:r>
        <w:rPr>
          <w:spacing w:val="22"/>
          <w:sz w:val="25"/>
        </w:rPr>
        <w:t xml:space="preserve"> </w:t>
      </w:r>
      <w:r>
        <w:rPr>
          <w:sz w:val="25"/>
        </w:rPr>
        <w:t>(Красноярское сельпо-4</w:t>
      </w:r>
      <w:proofErr w:type="gramStart"/>
      <w:r>
        <w:rPr>
          <w:sz w:val="25"/>
        </w:rPr>
        <w:t>магазина,ИП</w:t>
      </w:r>
      <w:proofErr w:type="gramEnd"/>
      <w:r>
        <w:rPr>
          <w:sz w:val="25"/>
        </w:rPr>
        <w:t xml:space="preserve"> </w:t>
      </w:r>
      <w:proofErr w:type="spellStart"/>
      <w:r>
        <w:rPr>
          <w:sz w:val="25"/>
        </w:rPr>
        <w:t>Старухина,ИП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Вейбер</w:t>
      </w:r>
      <w:proofErr w:type="spellEnd"/>
      <w:r>
        <w:rPr>
          <w:sz w:val="25"/>
        </w:rPr>
        <w:t xml:space="preserve"> Е.В., ИП </w:t>
      </w:r>
      <w:proofErr w:type="spellStart"/>
      <w:r>
        <w:rPr>
          <w:sz w:val="25"/>
        </w:rPr>
        <w:t>Рандэ</w:t>
      </w:r>
      <w:proofErr w:type="spellEnd"/>
      <w:r>
        <w:rPr>
          <w:sz w:val="25"/>
        </w:rPr>
        <w:t xml:space="preserve"> О.И.). На базе </w:t>
      </w:r>
      <w:proofErr w:type="spellStart"/>
      <w:r>
        <w:rPr>
          <w:sz w:val="25"/>
        </w:rPr>
        <w:t>ФАПа</w:t>
      </w:r>
      <w:proofErr w:type="spellEnd"/>
      <w:r>
        <w:rPr>
          <w:sz w:val="25"/>
        </w:rPr>
        <w:t xml:space="preserve"> действует аптечный киоск.</w:t>
      </w:r>
    </w:p>
    <w:p w14:paraId="230D8E3B" w14:textId="77777777" w:rsidR="00C315DC" w:rsidRDefault="00C315DC" w:rsidP="00C315DC">
      <w:pPr>
        <w:pStyle w:val="a5"/>
        <w:widowControl/>
        <w:shd w:val="clear" w:color="auto" w:fill="FFFFFF"/>
        <w:tabs>
          <w:tab w:val="left" w:pos="581"/>
        </w:tabs>
        <w:suppressAutoHyphens/>
        <w:ind w:left="119" w:right="10" w:firstLine="0"/>
        <w:rPr>
          <w:b/>
          <w:i/>
          <w:sz w:val="28"/>
          <w:szCs w:val="28"/>
          <w:lang w:eastAsia="ar-SA"/>
        </w:rPr>
      </w:pPr>
    </w:p>
    <w:p w14:paraId="5A163942" w14:textId="77777777" w:rsidR="00C315DC" w:rsidRPr="0059090F" w:rsidRDefault="00C315DC" w:rsidP="00C315DC">
      <w:pPr>
        <w:pStyle w:val="a5"/>
        <w:widowControl/>
        <w:shd w:val="clear" w:color="auto" w:fill="FFFFFF"/>
        <w:tabs>
          <w:tab w:val="left" w:pos="581"/>
        </w:tabs>
        <w:suppressAutoHyphens/>
        <w:ind w:left="119" w:right="10" w:firstLine="0"/>
        <w:jc w:val="center"/>
        <w:rPr>
          <w:b/>
          <w:sz w:val="24"/>
          <w:szCs w:val="24"/>
          <w:lang w:eastAsia="ar-SA"/>
        </w:rPr>
      </w:pPr>
      <w:r w:rsidRPr="0059090F">
        <w:rPr>
          <w:b/>
          <w:sz w:val="24"/>
          <w:szCs w:val="24"/>
          <w:lang w:eastAsia="ar-SA"/>
        </w:rPr>
        <w:t>Уровень жизни населения.</w:t>
      </w:r>
    </w:p>
    <w:p w14:paraId="219F924A" w14:textId="77777777" w:rsidR="00C315DC" w:rsidRDefault="00C315DC" w:rsidP="00C315DC">
      <w:pPr>
        <w:pStyle w:val="a5"/>
        <w:widowControl/>
        <w:suppressAutoHyphens/>
        <w:ind w:left="119" w:firstLine="0"/>
        <w:jc w:val="both"/>
        <w:rPr>
          <w:sz w:val="24"/>
          <w:szCs w:val="24"/>
          <w:lang w:eastAsia="ar-SA"/>
        </w:rPr>
      </w:pPr>
      <w:r w:rsidRPr="0059090F">
        <w:rPr>
          <w:sz w:val="24"/>
          <w:szCs w:val="24"/>
          <w:lang w:eastAsia="ar-SA"/>
        </w:rPr>
        <w:t xml:space="preserve">   </w:t>
      </w:r>
    </w:p>
    <w:p w14:paraId="01BBD749" w14:textId="77777777" w:rsidR="00C315DC" w:rsidRPr="0059090F" w:rsidRDefault="00C315DC" w:rsidP="00C315DC">
      <w:pPr>
        <w:pStyle w:val="a5"/>
        <w:widowControl/>
        <w:suppressAutoHyphens/>
        <w:ind w:left="119" w:firstLine="0"/>
        <w:jc w:val="both"/>
        <w:rPr>
          <w:sz w:val="24"/>
          <w:szCs w:val="24"/>
          <w:lang w:eastAsia="ar-SA"/>
        </w:rPr>
      </w:pPr>
      <w:r w:rsidRPr="0059090F">
        <w:rPr>
          <w:sz w:val="24"/>
          <w:szCs w:val="24"/>
          <w:lang w:eastAsia="ar-SA"/>
        </w:rPr>
        <w:t xml:space="preserve">  </w:t>
      </w:r>
      <w:r>
        <w:rPr>
          <w:sz w:val="24"/>
          <w:szCs w:val="24"/>
          <w:lang w:eastAsia="ar-SA"/>
        </w:rPr>
        <w:t xml:space="preserve">        </w:t>
      </w:r>
      <w:r>
        <w:rPr>
          <w:sz w:val="24"/>
          <w:szCs w:val="24"/>
          <w:u w:val="single"/>
          <w:lang w:eastAsia="ar-SA"/>
        </w:rPr>
        <w:t>В 2023 году и плановом периоде 2024-2026</w:t>
      </w:r>
      <w:r w:rsidRPr="00A63ACF">
        <w:rPr>
          <w:sz w:val="24"/>
          <w:szCs w:val="24"/>
          <w:u w:val="single"/>
          <w:lang w:eastAsia="ar-SA"/>
        </w:rPr>
        <w:t xml:space="preserve"> годах</w:t>
      </w:r>
      <w:r w:rsidRPr="0059090F">
        <w:rPr>
          <w:sz w:val="24"/>
          <w:szCs w:val="24"/>
          <w:lang w:eastAsia="ar-SA"/>
        </w:rPr>
        <w:t xml:space="preserve"> прогнозируется дальнейшее повышение уровня и качества жизни </w:t>
      </w:r>
      <w:proofErr w:type="gramStart"/>
      <w:r w:rsidRPr="0059090F">
        <w:rPr>
          <w:sz w:val="24"/>
          <w:szCs w:val="24"/>
          <w:lang w:eastAsia="ar-SA"/>
        </w:rPr>
        <w:t>населения .</w:t>
      </w:r>
      <w:proofErr w:type="gramEnd"/>
    </w:p>
    <w:p w14:paraId="1E3EBA0D" w14:textId="77777777" w:rsidR="00C315DC" w:rsidRPr="0059090F" w:rsidRDefault="00C315DC" w:rsidP="00C315DC">
      <w:pPr>
        <w:pStyle w:val="a5"/>
        <w:widowControl/>
        <w:suppressAutoHyphens/>
        <w:ind w:left="119" w:firstLine="0"/>
        <w:jc w:val="both"/>
        <w:rPr>
          <w:sz w:val="24"/>
          <w:szCs w:val="24"/>
          <w:lang w:eastAsia="ar-SA"/>
        </w:rPr>
      </w:pPr>
      <w:r w:rsidRPr="0059090F">
        <w:rPr>
          <w:sz w:val="24"/>
          <w:szCs w:val="24"/>
          <w:lang w:eastAsia="ar-SA"/>
        </w:rPr>
        <w:t>Уменьшение доходов населения в прогнозируемом периоде будет связано с уменьшением производства в основных секторах экономики.</w:t>
      </w:r>
    </w:p>
    <w:p w14:paraId="677456D8" w14:textId="77777777" w:rsidR="00C315DC" w:rsidRPr="0059090F" w:rsidRDefault="00C315DC" w:rsidP="00C315DC">
      <w:pPr>
        <w:pStyle w:val="a5"/>
        <w:widowControl/>
        <w:shd w:val="clear" w:color="auto" w:fill="FFFFFF"/>
        <w:tabs>
          <w:tab w:val="left" w:pos="581"/>
        </w:tabs>
        <w:suppressAutoHyphens/>
        <w:ind w:left="119" w:firstLine="0"/>
        <w:jc w:val="both"/>
        <w:rPr>
          <w:sz w:val="24"/>
          <w:szCs w:val="24"/>
          <w:lang w:eastAsia="ar-SA"/>
        </w:rPr>
      </w:pPr>
      <w:r w:rsidRPr="0059090F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          </w:t>
      </w:r>
      <w:r w:rsidRPr="0059090F">
        <w:rPr>
          <w:sz w:val="24"/>
          <w:szCs w:val="24"/>
          <w:lang w:eastAsia="ar-SA"/>
        </w:rPr>
        <w:t>С учетом всех факторов в 202</w:t>
      </w:r>
      <w:r>
        <w:rPr>
          <w:sz w:val="24"/>
          <w:szCs w:val="24"/>
          <w:lang w:eastAsia="ar-SA"/>
        </w:rPr>
        <w:t>3</w:t>
      </w:r>
      <w:r w:rsidRPr="0059090F">
        <w:rPr>
          <w:sz w:val="24"/>
          <w:szCs w:val="24"/>
          <w:lang w:eastAsia="ar-SA"/>
        </w:rPr>
        <w:t xml:space="preserve"> году среднемесячная заработная плата составит </w:t>
      </w:r>
      <w:r>
        <w:rPr>
          <w:sz w:val="24"/>
          <w:szCs w:val="24"/>
          <w:lang w:eastAsia="ar-SA"/>
        </w:rPr>
        <w:t>18678</w:t>
      </w:r>
      <w:r w:rsidRPr="0059090F">
        <w:rPr>
          <w:sz w:val="24"/>
          <w:szCs w:val="24"/>
          <w:lang w:eastAsia="ar-SA"/>
        </w:rPr>
        <w:t xml:space="preserve"> рубл</w:t>
      </w:r>
      <w:r>
        <w:rPr>
          <w:sz w:val="24"/>
          <w:szCs w:val="24"/>
          <w:lang w:eastAsia="ar-SA"/>
        </w:rPr>
        <w:t>ей, к 2024</w:t>
      </w:r>
      <w:r w:rsidRPr="0059090F">
        <w:rPr>
          <w:sz w:val="24"/>
          <w:szCs w:val="24"/>
          <w:lang w:eastAsia="ar-SA"/>
        </w:rPr>
        <w:t xml:space="preserve"> году уровень зарплаты у</w:t>
      </w:r>
      <w:r>
        <w:rPr>
          <w:sz w:val="24"/>
          <w:szCs w:val="24"/>
          <w:lang w:eastAsia="ar-SA"/>
        </w:rPr>
        <w:t>величится</w:t>
      </w:r>
      <w:r w:rsidRPr="0059090F">
        <w:rPr>
          <w:sz w:val="24"/>
          <w:szCs w:val="24"/>
          <w:lang w:eastAsia="ar-SA"/>
        </w:rPr>
        <w:t xml:space="preserve"> до </w:t>
      </w:r>
      <w:r>
        <w:rPr>
          <w:sz w:val="24"/>
          <w:szCs w:val="24"/>
          <w:lang w:eastAsia="ar-SA"/>
        </w:rPr>
        <w:t>22128</w:t>
      </w:r>
      <w:r w:rsidRPr="0059090F">
        <w:rPr>
          <w:sz w:val="24"/>
          <w:szCs w:val="24"/>
          <w:lang w:eastAsia="ar-SA"/>
        </w:rPr>
        <w:t xml:space="preserve"> рублей.</w:t>
      </w:r>
    </w:p>
    <w:p w14:paraId="7534904E" w14:textId="77777777" w:rsidR="00C315DC" w:rsidRPr="0059090F" w:rsidRDefault="00C315DC" w:rsidP="00C315DC">
      <w:pPr>
        <w:pStyle w:val="a5"/>
        <w:widowControl/>
        <w:suppressAutoHyphens/>
        <w:ind w:left="119" w:firstLine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</w:t>
      </w:r>
      <w:proofErr w:type="gramStart"/>
      <w:r w:rsidRPr="0059090F">
        <w:rPr>
          <w:sz w:val="24"/>
          <w:szCs w:val="24"/>
          <w:lang w:eastAsia="ar-SA"/>
        </w:rPr>
        <w:t>В  целях</w:t>
      </w:r>
      <w:proofErr w:type="gramEnd"/>
      <w:r w:rsidRPr="0059090F">
        <w:rPr>
          <w:sz w:val="24"/>
          <w:szCs w:val="24"/>
          <w:lang w:eastAsia="ar-SA"/>
        </w:rPr>
        <w:t xml:space="preserve"> обеспечения повышения уровня заработной платы работников организаций муниципального образования в прогнозируемый период необходимо провести целенаправленную работу:</w:t>
      </w:r>
    </w:p>
    <w:p w14:paraId="7C90F97E" w14:textId="77777777" w:rsidR="00C315DC" w:rsidRPr="0059090F" w:rsidRDefault="00C315DC" w:rsidP="00C315DC">
      <w:pPr>
        <w:pStyle w:val="a5"/>
        <w:widowControl/>
        <w:numPr>
          <w:ilvl w:val="0"/>
          <w:numId w:val="1"/>
        </w:numPr>
        <w:suppressAutoHyphens/>
        <w:jc w:val="both"/>
        <w:rPr>
          <w:sz w:val="24"/>
          <w:szCs w:val="24"/>
          <w:lang w:eastAsia="ar-SA"/>
        </w:rPr>
      </w:pPr>
      <w:r w:rsidRPr="0059090F">
        <w:rPr>
          <w:sz w:val="24"/>
          <w:szCs w:val="24"/>
          <w:lang w:eastAsia="ar-SA"/>
        </w:rPr>
        <w:t>по ликвидации «теневой занятости» и легализации выплат заработной платы;</w:t>
      </w:r>
    </w:p>
    <w:p w14:paraId="60C04C09" w14:textId="77777777" w:rsidR="00C315DC" w:rsidRPr="0059090F" w:rsidRDefault="00C315DC" w:rsidP="00C315DC">
      <w:pPr>
        <w:pStyle w:val="a5"/>
        <w:widowControl/>
        <w:numPr>
          <w:ilvl w:val="0"/>
          <w:numId w:val="1"/>
        </w:numPr>
        <w:suppressAutoHyphens/>
        <w:jc w:val="both"/>
        <w:rPr>
          <w:sz w:val="24"/>
          <w:szCs w:val="24"/>
          <w:lang w:eastAsia="ar-SA"/>
        </w:rPr>
      </w:pPr>
      <w:r w:rsidRPr="0059090F">
        <w:rPr>
          <w:sz w:val="24"/>
          <w:szCs w:val="24"/>
          <w:lang w:eastAsia="ar-SA"/>
        </w:rPr>
        <w:t xml:space="preserve">по развитию </w:t>
      </w:r>
      <w:proofErr w:type="spellStart"/>
      <w:r w:rsidRPr="0059090F">
        <w:rPr>
          <w:sz w:val="24"/>
          <w:szCs w:val="24"/>
          <w:lang w:eastAsia="ar-SA"/>
        </w:rPr>
        <w:t>муниципально</w:t>
      </w:r>
      <w:proofErr w:type="spellEnd"/>
      <w:r w:rsidRPr="0059090F">
        <w:rPr>
          <w:sz w:val="24"/>
          <w:szCs w:val="24"/>
          <w:lang w:eastAsia="ar-SA"/>
        </w:rPr>
        <w:t xml:space="preserve">-частного партнерства и реализации новых инвестиционных проектов с </w:t>
      </w:r>
      <w:proofErr w:type="gramStart"/>
      <w:r w:rsidRPr="0059090F">
        <w:rPr>
          <w:sz w:val="24"/>
          <w:szCs w:val="24"/>
          <w:lang w:eastAsia="ar-SA"/>
        </w:rPr>
        <w:t>привлечением  частных</w:t>
      </w:r>
      <w:proofErr w:type="gramEnd"/>
      <w:r w:rsidRPr="0059090F">
        <w:rPr>
          <w:sz w:val="24"/>
          <w:szCs w:val="24"/>
          <w:lang w:eastAsia="ar-SA"/>
        </w:rPr>
        <w:t xml:space="preserve"> инвестиций, в том числе в социальной сфере. </w:t>
      </w:r>
    </w:p>
    <w:p w14:paraId="4C31D973" w14:textId="77777777" w:rsidR="00C315DC" w:rsidRDefault="00C315DC" w:rsidP="00C315DC">
      <w:pPr>
        <w:pStyle w:val="a5"/>
        <w:tabs>
          <w:tab w:val="left" w:pos="351"/>
        </w:tabs>
        <w:spacing w:before="18" w:line="261" w:lineRule="auto"/>
        <w:ind w:left="119" w:right="110" w:firstLine="0"/>
        <w:rPr>
          <w:sz w:val="25"/>
        </w:rPr>
      </w:pPr>
    </w:p>
    <w:p w14:paraId="2F6FE500" w14:textId="77777777" w:rsidR="00C315DC" w:rsidRDefault="00C315DC" w:rsidP="00C315DC">
      <w:pPr>
        <w:jc w:val="center"/>
        <w:rPr>
          <w:b/>
          <w:iCs/>
          <w:sz w:val="24"/>
          <w:szCs w:val="24"/>
        </w:rPr>
      </w:pPr>
      <w:bookmarkStart w:id="2" w:name="Финансы"/>
      <w:bookmarkEnd w:id="2"/>
      <w:r w:rsidRPr="0059090F">
        <w:rPr>
          <w:b/>
          <w:iCs/>
          <w:sz w:val="24"/>
          <w:szCs w:val="24"/>
        </w:rPr>
        <w:t>Бюджет</w:t>
      </w:r>
    </w:p>
    <w:p w14:paraId="72B0EAC4" w14:textId="77777777" w:rsidR="00C315DC" w:rsidRPr="0059090F" w:rsidRDefault="00C315DC" w:rsidP="00C315DC">
      <w:pPr>
        <w:jc w:val="center"/>
        <w:rPr>
          <w:b/>
          <w:iCs/>
          <w:sz w:val="24"/>
          <w:szCs w:val="24"/>
        </w:rPr>
      </w:pPr>
    </w:p>
    <w:p w14:paraId="082B6322" w14:textId="77777777" w:rsidR="00C315DC" w:rsidRPr="0059090F" w:rsidRDefault="00C315DC" w:rsidP="00C315DC">
      <w:pPr>
        <w:jc w:val="both"/>
        <w:rPr>
          <w:sz w:val="24"/>
          <w:szCs w:val="24"/>
        </w:rPr>
      </w:pPr>
      <w:r w:rsidRPr="0059090F">
        <w:rPr>
          <w:sz w:val="24"/>
          <w:szCs w:val="24"/>
        </w:rPr>
        <w:t xml:space="preserve">                Бюджет на 2</w:t>
      </w:r>
      <w:r w:rsidRPr="00A63ACF">
        <w:rPr>
          <w:sz w:val="24"/>
          <w:szCs w:val="24"/>
          <w:u w:val="single"/>
        </w:rPr>
        <w:t>02</w:t>
      </w:r>
      <w:r>
        <w:rPr>
          <w:sz w:val="24"/>
          <w:szCs w:val="24"/>
          <w:u w:val="single"/>
        </w:rPr>
        <w:t>3</w:t>
      </w:r>
      <w:r w:rsidRPr="0059090F">
        <w:rPr>
          <w:sz w:val="24"/>
          <w:szCs w:val="24"/>
        </w:rPr>
        <w:t xml:space="preserve"> год имеет выраженную социальную направленность. В течение года своевременно и в полном объеме профинансированы первоочередные обязательства.</w:t>
      </w:r>
    </w:p>
    <w:p w14:paraId="0386C1A2" w14:textId="77777777" w:rsidR="00C315DC" w:rsidRPr="0059090F" w:rsidRDefault="00C315DC" w:rsidP="00C315DC">
      <w:pPr>
        <w:jc w:val="both"/>
        <w:rPr>
          <w:sz w:val="24"/>
          <w:szCs w:val="24"/>
        </w:rPr>
      </w:pPr>
      <w:r w:rsidRPr="0059090F">
        <w:rPr>
          <w:sz w:val="24"/>
          <w:szCs w:val="24"/>
        </w:rPr>
        <w:t xml:space="preserve">                 В сфере организации муниципального управления одной из основных целей, как в отчетном, так и в прогнозируемом периоде является исполнение в полном объеме принятых расходных обязательств.</w:t>
      </w:r>
    </w:p>
    <w:p w14:paraId="63BF12C1" w14:textId="77777777" w:rsidR="00C315DC" w:rsidRDefault="00C315DC" w:rsidP="00C315DC">
      <w:pPr>
        <w:ind w:firstLine="1160"/>
        <w:jc w:val="both"/>
        <w:rPr>
          <w:sz w:val="24"/>
          <w:szCs w:val="24"/>
        </w:rPr>
      </w:pPr>
      <w:r w:rsidRPr="0059090F">
        <w:rPr>
          <w:sz w:val="24"/>
          <w:szCs w:val="24"/>
        </w:rPr>
        <w:lastRenderedPageBreak/>
        <w:t>Для обеспечения выполнения обозначенной цели решением о бюджете на соответствующий финансовый год устанавливаются объёмы расходов по каждому расходному обязательству.</w:t>
      </w:r>
    </w:p>
    <w:p w14:paraId="343F6B14" w14:textId="77777777" w:rsidR="00C315DC" w:rsidRPr="00083029" w:rsidRDefault="00C315DC" w:rsidP="00C315DC">
      <w:pPr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                </w:t>
      </w:r>
      <w:r w:rsidRPr="00083029">
        <w:rPr>
          <w:rFonts w:eastAsia="Arial"/>
          <w:color w:val="000000"/>
          <w:sz w:val="24"/>
          <w:szCs w:val="24"/>
        </w:rPr>
        <w:t xml:space="preserve">Бюджет сельсовета </w:t>
      </w:r>
      <w:proofErr w:type="gramStart"/>
      <w:r w:rsidRPr="00083029">
        <w:rPr>
          <w:rFonts w:eastAsia="Arial"/>
          <w:color w:val="000000"/>
          <w:sz w:val="24"/>
          <w:szCs w:val="24"/>
        </w:rPr>
        <w:t>по прежнему</w:t>
      </w:r>
      <w:proofErr w:type="gramEnd"/>
      <w:r w:rsidRPr="00083029">
        <w:rPr>
          <w:rFonts w:eastAsia="Arial"/>
          <w:color w:val="000000"/>
          <w:sz w:val="24"/>
          <w:szCs w:val="24"/>
        </w:rPr>
        <w:t xml:space="preserve"> остается дотационным. На</w:t>
      </w:r>
      <w:r w:rsidRPr="00A63ACF">
        <w:rPr>
          <w:rFonts w:eastAsia="Arial"/>
          <w:color w:val="000000"/>
          <w:sz w:val="24"/>
          <w:szCs w:val="24"/>
          <w:u w:val="single"/>
        </w:rPr>
        <w:t xml:space="preserve"> 202</w:t>
      </w:r>
      <w:r>
        <w:rPr>
          <w:rFonts w:eastAsia="Arial"/>
          <w:color w:val="000000"/>
          <w:sz w:val="24"/>
          <w:szCs w:val="24"/>
          <w:u w:val="single"/>
        </w:rPr>
        <w:t>3</w:t>
      </w:r>
      <w:r w:rsidRPr="00083029">
        <w:rPr>
          <w:rFonts w:eastAsia="Arial"/>
          <w:color w:val="000000"/>
          <w:sz w:val="24"/>
          <w:szCs w:val="24"/>
        </w:rPr>
        <w:t xml:space="preserve"> год предусмотрена дотация из </w:t>
      </w:r>
      <w:proofErr w:type="gramStart"/>
      <w:r w:rsidRPr="00083029">
        <w:rPr>
          <w:rFonts w:eastAsia="Arial"/>
          <w:color w:val="000000"/>
          <w:sz w:val="24"/>
          <w:szCs w:val="24"/>
        </w:rPr>
        <w:t>районного  бюджета</w:t>
      </w:r>
      <w:proofErr w:type="gramEnd"/>
      <w:r w:rsidRPr="00083029">
        <w:rPr>
          <w:rFonts w:eastAsia="Arial"/>
          <w:color w:val="000000"/>
          <w:sz w:val="24"/>
          <w:szCs w:val="24"/>
        </w:rPr>
        <w:t xml:space="preserve"> на выравнивание бюджетной обеспеченности  </w:t>
      </w:r>
      <w:r>
        <w:rPr>
          <w:rFonts w:eastAsia="Arial"/>
          <w:color w:val="000000"/>
          <w:sz w:val="24"/>
          <w:szCs w:val="24"/>
        </w:rPr>
        <w:t>106,6</w:t>
      </w:r>
      <w:r w:rsidRPr="00083029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083029">
        <w:rPr>
          <w:rFonts w:eastAsia="Arial"/>
          <w:color w:val="000000"/>
          <w:sz w:val="24"/>
          <w:szCs w:val="24"/>
        </w:rPr>
        <w:t>тыс.рублей</w:t>
      </w:r>
      <w:proofErr w:type="spellEnd"/>
      <w:r w:rsidRPr="00083029">
        <w:rPr>
          <w:rFonts w:eastAsia="Arial"/>
          <w:color w:val="000000"/>
          <w:sz w:val="24"/>
          <w:szCs w:val="24"/>
        </w:rPr>
        <w:t xml:space="preserve">, кроме этого в бюджет поселения поступила субвенция  </w:t>
      </w:r>
      <w:r>
        <w:rPr>
          <w:rFonts w:eastAsia="Arial"/>
          <w:color w:val="000000"/>
          <w:sz w:val="24"/>
          <w:szCs w:val="24"/>
        </w:rPr>
        <w:t xml:space="preserve">124,6 </w:t>
      </w:r>
      <w:proofErr w:type="spellStart"/>
      <w:r w:rsidRPr="00083029">
        <w:rPr>
          <w:rFonts w:eastAsia="Arial"/>
          <w:color w:val="000000"/>
          <w:sz w:val="24"/>
          <w:szCs w:val="24"/>
        </w:rPr>
        <w:t>тыс.рублей</w:t>
      </w:r>
      <w:proofErr w:type="spellEnd"/>
      <w:r w:rsidRPr="00083029">
        <w:rPr>
          <w:rFonts w:eastAsia="Arial"/>
          <w:color w:val="000000"/>
          <w:sz w:val="24"/>
          <w:szCs w:val="24"/>
        </w:rPr>
        <w:t xml:space="preserve">  на осуществление первичного воинского учета на территориях, где отсутствуют военные комиссариаты согласно уведомлению № 120-1/365а от 25 января 2013 года. Иные межбюджетные трансферты в сумме </w:t>
      </w:r>
      <w:r>
        <w:rPr>
          <w:rFonts w:eastAsia="Arial"/>
          <w:color w:val="000000"/>
          <w:sz w:val="24"/>
          <w:szCs w:val="24"/>
        </w:rPr>
        <w:t xml:space="preserve">1151,0 </w:t>
      </w:r>
      <w:proofErr w:type="spellStart"/>
      <w:r>
        <w:rPr>
          <w:rFonts w:eastAsia="Arial"/>
          <w:color w:val="000000"/>
          <w:sz w:val="24"/>
          <w:szCs w:val="24"/>
        </w:rPr>
        <w:t>тыс</w:t>
      </w:r>
      <w:proofErr w:type="spellEnd"/>
      <w:r>
        <w:rPr>
          <w:rFonts w:eastAsia="Arial"/>
          <w:color w:val="000000"/>
          <w:sz w:val="24"/>
          <w:szCs w:val="24"/>
        </w:rPr>
        <w:t xml:space="preserve"> </w:t>
      </w:r>
      <w:proofErr w:type="spellStart"/>
      <w:r>
        <w:rPr>
          <w:rFonts w:eastAsia="Arial"/>
          <w:color w:val="000000"/>
          <w:sz w:val="24"/>
          <w:szCs w:val="24"/>
        </w:rPr>
        <w:t>руб</w:t>
      </w:r>
      <w:proofErr w:type="spellEnd"/>
      <w:r>
        <w:rPr>
          <w:rFonts w:eastAsia="Arial"/>
          <w:color w:val="000000"/>
          <w:sz w:val="24"/>
          <w:szCs w:val="24"/>
        </w:rPr>
        <w:t xml:space="preserve">, переданные полномочия по соглашениям 26,8 </w:t>
      </w:r>
      <w:proofErr w:type="spellStart"/>
      <w:proofErr w:type="gramStart"/>
      <w:r>
        <w:rPr>
          <w:rFonts w:eastAsia="Arial"/>
          <w:color w:val="000000"/>
          <w:sz w:val="24"/>
          <w:szCs w:val="24"/>
        </w:rPr>
        <w:t>тыс.руб</w:t>
      </w:r>
      <w:proofErr w:type="spellEnd"/>
      <w:proofErr w:type="gramEnd"/>
      <w:r>
        <w:rPr>
          <w:rFonts w:eastAsia="Arial"/>
          <w:color w:val="000000"/>
          <w:sz w:val="24"/>
          <w:szCs w:val="24"/>
        </w:rPr>
        <w:t xml:space="preserve">, по переданным полномочиям(дорожный фонд)-102,0 </w:t>
      </w:r>
      <w:proofErr w:type="spellStart"/>
      <w:r>
        <w:rPr>
          <w:rFonts w:eastAsia="Arial"/>
          <w:color w:val="000000"/>
          <w:sz w:val="24"/>
          <w:szCs w:val="24"/>
        </w:rPr>
        <w:t>тыс.руб</w:t>
      </w:r>
      <w:proofErr w:type="spellEnd"/>
      <w:r>
        <w:rPr>
          <w:rFonts w:eastAsia="Arial"/>
          <w:color w:val="000000"/>
          <w:sz w:val="24"/>
          <w:szCs w:val="24"/>
        </w:rPr>
        <w:t>.</w:t>
      </w:r>
      <w:r w:rsidRPr="00AE18CC">
        <w:rPr>
          <w:rFonts w:eastAsia="Arial"/>
          <w:color w:val="000000"/>
          <w:sz w:val="24"/>
          <w:szCs w:val="24"/>
        </w:rPr>
        <w:t xml:space="preserve"> </w:t>
      </w:r>
      <w:r w:rsidRPr="00083029">
        <w:rPr>
          <w:rFonts w:eastAsia="Arial"/>
          <w:color w:val="000000"/>
          <w:sz w:val="24"/>
          <w:szCs w:val="24"/>
        </w:rPr>
        <w:t>Иные межбюджетные трансферты</w:t>
      </w:r>
      <w:r>
        <w:rPr>
          <w:rFonts w:eastAsia="Arial"/>
          <w:color w:val="000000"/>
          <w:sz w:val="24"/>
          <w:szCs w:val="24"/>
        </w:rPr>
        <w:t xml:space="preserve"> на участие в ППМИ (ремонт дороги в </w:t>
      </w:r>
      <w:proofErr w:type="spellStart"/>
      <w:r>
        <w:rPr>
          <w:rFonts w:eastAsia="Arial"/>
          <w:color w:val="000000"/>
          <w:sz w:val="24"/>
          <w:szCs w:val="24"/>
        </w:rPr>
        <w:t>с.Красноярка</w:t>
      </w:r>
      <w:proofErr w:type="spellEnd"/>
      <w:r>
        <w:rPr>
          <w:rFonts w:eastAsia="Arial"/>
          <w:color w:val="000000"/>
          <w:sz w:val="24"/>
          <w:szCs w:val="24"/>
        </w:rPr>
        <w:t>)</w:t>
      </w:r>
      <w:r w:rsidRPr="00083029">
        <w:rPr>
          <w:rFonts w:eastAsia="Arial"/>
          <w:color w:val="000000"/>
          <w:sz w:val="24"/>
          <w:szCs w:val="24"/>
        </w:rPr>
        <w:t xml:space="preserve"> в сумме </w:t>
      </w:r>
      <w:r>
        <w:rPr>
          <w:rFonts w:eastAsia="Arial"/>
          <w:color w:val="000000"/>
          <w:sz w:val="24"/>
          <w:szCs w:val="24"/>
        </w:rPr>
        <w:t xml:space="preserve">1499,7 </w:t>
      </w:r>
      <w:proofErr w:type="spellStart"/>
      <w:r>
        <w:rPr>
          <w:rFonts w:eastAsia="Arial"/>
          <w:color w:val="000000"/>
          <w:sz w:val="24"/>
          <w:szCs w:val="24"/>
        </w:rPr>
        <w:t>тыс</w:t>
      </w:r>
      <w:proofErr w:type="spellEnd"/>
      <w:r>
        <w:rPr>
          <w:rFonts w:eastAsia="Arial"/>
          <w:color w:val="000000"/>
          <w:sz w:val="24"/>
          <w:szCs w:val="24"/>
        </w:rPr>
        <w:t xml:space="preserve"> </w:t>
      </w:r>
      <w:proofErr w:type="spellStart"/>
      <w:r>
        <w:rPr>
          <w:rFonts w:eastAsia="Arial"/>
          <w:color w:val="000000"/>
          <w:sz w:val="24"/>
          <w:szCs w:val="24"/>
        </w:rPr>
        <w:t>руб</w:t>
      </w:r>
      <w:proofErr w:type="spellEnd"/>
      <w:r>
        <w:rPr>
          <w:rFonts w:eastAsia="Arial"/>
          <w:color w:val="000000"/>
          <w:sz w:val="24"/>
          <w:szCs w:val="24"/>
        </w:rPr>
        <w:t>,</w:t>
      </w:r>
    </w:p>
    <w:p w14:paraId="7FFBA67E" w14:textId="77777777" w:rsidR="00C315DC" w:rsidRPr="0059090F" w:rsidRDefault="00C315DC" w:rsidP="00C315DC">
      <w:pPr>
        <w:ind w:firstLine="1160"/>
        <w:jc w:val="both"/>
        <w:rPr>
          <w:sz w:val="24"/>
          <w:szCs w:val="24"/>
        </w:rPr>
      </w:pPr>
    </w:p>
    <w:p w14:paraId="742F33DF" w14:textId="77777777" w:rsidR="00C315DC" w:rsidRPr="00F35376" w:rsidRDefault="00C315DC" w:rsidP="00C315DC">
      <w:pPr>
        <w:ind w:firstLine="880"/>
        <w:jc w:val="both"/>
        <w:rPr>
          <w:sz w:val="24"/>
          <w:szCs w:val="24"/>
        </w:rPr>
      </w:pPr>
      <w:r w:rsidRPr="00F35376">
        <w:rPr>
          <w:sz w:val="24"/>
          <w:szCs w:val="24"/>
        </w:rPr>
        <w:t xml:space="preserve">Утвержденный годовой план по доходам на 2023 год составляет 1511,04 тыс. руб. За 9 месяцев текущего года всего поступило доходов 3312,6 тыс. руб., из которых 336,4 тыс. руб. - объем собственных доходов. План по поступлению собственных доходов исполнен на </w:t>
      </w:r>
    </w:p>
    <w:p w14:paraId="51E5D4D7" w14:textId="77777777" w:rsidR="00C315DC" w:rsidRPr="00F35376" w:rsidRDefault="00C315DC" w:rsidP="00C315DC">
      <w:pPr>
        <w:ind w:firstLine="880"/>
        <w:jc w:val="both"/>
        <w:rPr>
          <w:sz w:val="24"/>
          <w:szCs w:val="24"/>
        </w:rPr>
      </w:pPr>
      <w:r w:rsidRPr="00F35376">
        <w:rPr>
          <w:sz w:val="24"/>
          <w:szCs w:val="24"/>
        </w:rPr>
        <w:t>36,9 %.</w:t>
      </w:r>
    </w:p>
    <w:p w14:paraId="79232C6B" w14:textId="77777777" w:rsidR="00C315DC" w:rsidRPr="00F35376" w:rsidRDefault="00C315DC" w:rsidP="00C315DC">
      <w:pPr>
        <w:ind w:firstLine="880"/>
        <w:jc w:val="both"/>
        <w:rPr>
          <w:sz w:val="24"/>
          <w:szCs w:val="24"/>
        </w:rPr>
      </w:pPr>
      <w:r w:rsidRPr="00F35376">
        <w:rPr>
          <w:sz w:val="24"/>
          <w:szCs w:val="24"/>
        </w:rPr>
        <w:t>Основные подходы к формированию проектировок бюджета сельского поселения на 2023 год подготовлены с учетом основных направлений, бюджетной и налоговой политики на 2023 и плановый период 2024-2025 годы.</w:t>
      </w:r>
    </w:p>
    <w:p w14:paraId="556C0FCA" w14:textId="77777777" w:rsidR="00C315DC" w:rsidRPr="00F35376" w:rsidRDefault="00C315DC" w:rsidP="00C315DC">
      <w:pPr>
        <w:ind w:firstLine="880"/>
        <w:jc w:val="both"/>
        <w:rPr>
          <w:sz w:val="24"/>
          <w:szCs w:val="24"/>
        </w:rPr>
      </w:pPr>
      <w:r w:rsidRPr="00F35376">
        <w:rPr>
          <w:sz w:val="24"/>
          <w:szCs w:val="24"/>
        </w:rPr>
        <w:t xml:space="preserve">Основными </w:t>
      </w:r>
      <w:proofErr w:type="spellStart"/>
      <w:r w:rsidRPr="00F35376">
        <w:rPr>
          <w:sz w:val="24"/>
          <w:szCs w:val="24"/>
        </w:rPr>
        <w:t>бюджетообразующими</w:t>
      </w:r>
      <w:proofErr w:type="spellEnd"/>
      <w:r w:rsidRPr="00F35376">
        <w:rPr>
          <w:sz w:val="24"/>
          <w:szCs w:val="24"/>
        </w:rPr>
        <w:t xml:space="preserve"> доходами остаются земельный налог, налог на доходы физических лиц, налог на имущество физических лиц.</w:t>
      </w:r>
    </w:p>
    <w:p w14:paraId="2DA6893B" w14:textId="77777777" w:rsidR="00C315DC" w:rsidRPr="00F35376" w:rsidRDefault="00C315DC" w:rsidP="00C315DC">
      <w:pPr>
        <w:ind w:firstLine="880"/>
        <w:jc w:val="both"/>
        <w:rPr>
          <w:sz w:val="24"/>
          <w:szCs w:val="24"/>
        </w:rPr>
      </w:pPr>
      <w:r w:rsidRPr="00F35376">
        <w:rPr>
          <w:sz w:val="24"/>
          <w:szCs w:val="24"/>
        </w:rPr>
        <w:t>Формирование расходов бюджета осуществлялось в соответствии с Бюджетным кодексом Российской Федерации и Положением о бюджетном процессе сельского поселения.</w:t>
      </w:r>
    </w:p>
    <w:p w14:paraId="68EB75E5" w14:textId="77777777" w:rsidR="00C315DC" w:rsidRPr="00F35376" w:rsidRDefault="00C315DC" w:rsidP="00C315DC">
      <w:pPr>
        <w:ind w:firstLine="740"/>
        <w:rPr>
          <w:sz w:val="24"/>
          <w:szCs w:val="24"/>
        </w:rPr>
      </w:pPr>
      <w:r w:rsidRPr="00F35376">
        <w:rPr>
          <w:sz w:val="24"/>
          <w:szCs w:val="24"/>
        </w:rPr>
        <w:t xml:space="preserve">Расходы бюджета сельского </w:t>
      </w:r>
      <w:proofErr w:type="gramStart"/>
      <w:r w:rsidRPr="00F35376">
        <w:rPr>
          <w:sz w:val="24"/>
          <w:szCs w:val="24"/>
        </w:rPr>
        <w:t>поселения  на</w:t>
      </w:r>
      <w:proofErr w:type="gramEnd"/>
      <w:r w:rsidRPr="00F35376">
        <w:rPr>
          <w:sz w:val="24"/>
          <w:szCs w:val="24"/>
        </w:rPr>
        <w:t xml:space="preserve"> 01.11.2023 г. составили 3092,2 тыс. руб., при уточненном годовом плане 1556,6 тыс. руб., исполнение составило 198,6 %.</w:t>
      </w:r>
    </w:p>
    <w:p w14:paraId="2C16CDC0" w14:textId="77777777" w:rsidR="00C315DC" w:rsidRPr="00F35376" w:rsidRDefault="00C315DC" w:rsidP="00C315DC">
      <w:pPr>
        <w:ind w:firstLine="880"/>
        <w:jc w:val="both"/>
        <w:rPr>
          <w:sz w:val="24"/>
          <w:szCs w:val="24"/>
        </w:rPr>
      </w:pPr>
      <w:r w:rsidRPr="00F35376">
        <w:rPr>
          <w:sz w:val="24"/>
          <w:szCs w:val="24"/>
        </w:rPr>
        <w:t>При планировании расходов на 2024 год используются бюджетные ограничения на уровне 2023 года.</w:t>
      </w:r>
    </w:p>
    <w:p w14:paraId="01E00663" w14:textId="77777777" w:rsidR="00C315DC" w:rsidRPr="00F35376" w:rsidRDefault="00C315DC" w:rsidP="00C315DC">
      <w:pPr>
        <w:spacing w:after="267"/>
        <w:ind w:firstLine="880"/>
        <w:jc w:val="both"/>
        <w:rPr>
          <w:sz w:val="24"/>
          <w:szCs w:val="24"/>
        </w:rPr>
      </w:pPr>
      <w:r w:rsidRPr="00F35376">
        <w:rPr>
          <w:sz w:val="24"/>
          <w:szCs w:val="24"/>
        </w:rPr>
        <w:t>Одним из основных видов финансовой помощи бюджету сельского поселения из районного бюджета остается дотация на выравнивание бюджетной обеспеченности и иные межбюджетные трансферты.</w:t>
      </w:r>
    </w:p>
    <w:p w14:paraId="0A61A9F5" w14:textId="77777777" w:rsidR="00C315DC" w:rsidRPr="00F35376" w:rsidRDefault="00C315DC" w:rsidP="00C315DC">
      <w:pPr>
        <w:pStyle w:val="a3"/>
        <w:ind w:right="108" w:firstLine="566"/>
        <w:jc w:val="both"/>
      </w:pPr>
      <w:r w:rsidRPr="00F35376">
        <w:t>Основной целью бюджетной политики на период на 2024 год, и на период 2025, и</w:t>
      </w:r>
      <w:r w:rsidRPr="00F35376">
        <w:rPr>
          <w:spacing w:val="-60"/>
        </w:rPr>
        <w:t xml:space="preserve"> </w:t>
      </w:r>
      <w:r w:rsidRPr="00F35376">
        <w:t>2026</w:t>
      </w:r>
      <w:r w:rsidRPr="00F35376">
        <w:rPr>
          <w:spacing w:val="1"/>
        </w:rPr>
        <w:t xml:space="preserve"> </w:t>
      </w:r>
      <w:r w:rsidRPr="00F35376">
        <w:t>годов</w:t>
      </w:r>
      <w:r w:rsidRPr="00F35376">
        <w:rPr>
          <w:spacing w:val="1"/>
        </w:rPr>
        <w:t xml:space="preserve"> </w:t>
      </w:r>
      <w:r w:rsidRPr="00F35376">
        <w:t>является</w:t>
      </w:r>
      <w:r w:rsidRPr="00F35376">
        <w:rPr>
          <w:spacing w:val="1"/>
        </w:rPr>
        <w:t xml:space="preserve"> </w:t>
      </w:r>
      <w:r w:rsidRPr="00F35376">
        <w:t>обеспечение</w:t>
      </w:r>
      <w:r w:rsidRPr="00F35376">
        <w:rPr>
          <w:spacing w:val="1"/>
        </w:rPr>
        <w:t xml:space="preserve"> </w:t>
      </w:r>
      <w:r w:rsidRPr="00F35376">
        <w:t>сбалансированности</w:t>
      </w:r>
      <w:r w:rsidRPr="00F35376">
        <w:rPr>
          <w:spacing w:val="1"/>
        </w:rPr>
        <w:t xml:space="preserve"> </w:t>
      </w:r>
      <w:r w:rsidRPr="00F35376">
        <w:t>и</w:t>
      </w:r>
      <w:r w:rsidRPr="00F35376">
        <w:rPr>
          <w:spacing w:val="1"/>
        </w:rPr>
        <w:t xml:space="preserve"> </w:t>
      </w:r>
      <w:r w:rsidRPr="00F35376">
        <w:t>устойчивости</w:t>
      </w:r>
      <w:r w:rsidRPr="00F35376">
        <w:rPr>
          <w:spacing w:val="1"/>
        </w:rPr>
        <w:t xml:space="preserve"> </w:t>
      </w:r>
      <w:r w:rsidRPr="00F35376">
        <w:t>бюджета</w:t>
      </w:r>
      <w:r w:rsidRPr="00F35376">
        <w:rPr>
          <w:spacing w:val="1"/>
        </w:rPr>
        <w:t xml:space="preserve"> </w:t>
      </w:r>
      <w:proofErr w:type="gramStart"/>
      <w:r w:rsidRPr="00F35376">
        <w:t xml:space="preserve">Красноярского </w:t>
      </w:r>
      <w:r w:rsidRPr="00F35376">
        <w:rPr>
          <w:spacing w:val="-2"/>
        </w:rPr>
        <w:t xml:space="preserve"> </w:t>
      </w:r>
      <w:r w:rsidRPr="00F35376">
        <w:t>сельского</w:t>
      </w:r>
      <w:proofErr w:type="gramEnd"/>
      <w:r w:rsidRPr="00F35376">
        <w:rPr>
          <w:spacing w:val="-1"/>
        </w:rPr>
        <w:t xml:space="preserve"> </w:t>
      </w:r>
      <w:r w:rsidRPr="00F35376">
        <w:t>поселения.</w:t>
      </w:r>
    </w:p>
    <w:p w14:paraId="5FC1D301" w14:textId="77777777" w:rsidR="00C315DC" w:rsidRPr="00F35376" w:rsidRDefault="00C315DC" w:rsidP="00C315DC">
      <w:pPr>
        <w:pStyle w:val="a3"/>
        <w:ind w:right="118" w:firstLine="566"/>
        <w:jc w:val="both"/>
      </w:pPr>
      <w:r w:rsidRPr="00F35376">
        <w:t>Основными</w:t>
      </w:r>
      <w:r w:rsidRPr="00F35376">
        <w:rPr>
          <w:spacing w:val="1"/>
        </w:rPr>
        <w:t xml:space="preserve"> </w:t>
      </w:r>
      <w:r w:rsidRPr="00F35376">
        <w:t>задачами</w:t>
      </w:r>
      <w:r w:rsidRPr="00F35376">
        <w:rPr>
          <w:spacing w:val="1"/>
        </w:rPr>
        <w:t xml:space="preserve"> </w:t>
      </w:r>
      <w:r w:rsidRPr="00F35376">
        <w:t>бюджетной</w:t>
      </w:r>
      <w:r w:rsidRPr="00F35376">
        <w:rPr>
          <w:spacing w:val="1"/>
        </w:rPr>
        <w:t xml:space="preserve"> </w:t>
      </w:r>
      <w:r w:rsidRPr="00F35376">
        <w:t>политики</w:t>
      </w:r>
      <w:r w:rsidRPr="00F35376">
        <w:rPr>
          <w:spacing w:val="1"/>
        </w:rPr>
        <w:t xml:space="preserve"> </w:t>
      </w:r>
      <w:r w:rsidRPr="00F35376">
        <w:t>на</w:t>
      </w:r>
      <w:r w:rsidRPr="00F35376">
        <w:rPr>
          <w:spacing w:val="1"/>
        </w:rPr>
        <w:t xml:space="preserve"> </w:t>
      </w:r>
      <w:r w:rsidRPr="00F35376">
        <w:t>очередной</w:t>
      </w:r>
      <w:r w:rsidRPr="00F35376">
        <w:rPr>
          <w:spacing w:val="1"/>
        </w:rPr>
        <w:t xml:space="preserve"> </w:t>
      </w:r>
      <w:r w:rsidRPr="00F35376">
        <w:t>бюджетный</w:t>
      </w:r>
      <w:r w:rsidRPr="00F35376">
        <w:rPr>
          <w:spacing w:val="1"/>
        </w:rPr>
        <w:t xml:space="preserve"> </w:t>
      </w:r>
      <w:r w:rsidRPr="00F35376">
        <w:t>период</w:t>
      </w:r>
      <w:r w:rsidRPr="00F35376">
        <w:rPr>
          <w:spacing w:val="-60"/>
        </w:rPr>
        <w:t xml:space="preserve"> </w:t>
      </w:r>
      <w:r w:rsidRPr="00F35376">
        <w:t>являются:</w:t>
      </w:r>
    </w:p>
    <w:p w14:paraId="29C8A446" w14:textId="77777777" w:rsidR="00C315DC" w:rsidRPr="00F35376" w:rsidRDefault="00C315DC" w:rsidP="00C315DC">
      <w:pPr>
        <w:pStyle w:val="a5"/>
        <w:numPr>
          <w:ilvl w:val="1"/>
          <w:numId w:val="1"/>
        </w:numPr>
        <w:tabs>
          <w:tab w:val="left" w:pos="548"/>
        </w:tabs>
        <w:ind w:left="547"/>
        <w:jc w:val="both"/>
        <w:rPr>
          <w:sz w:val="25"/>
        </w:rPr>
      </w:pPr>
      <w:r w:rsidRPr="00F35376">
        <w:rPr>
          <w:sz w:val="25"/>
        </w:rPr>
        <w:t>обеспечение</w:t>
      </w:r>
      <w:r w:rsidRPr="00F35376">
        <w:rPr>
          <w:spacing w:val="-4"/>
          <w:sz w:val="25"/>
        </w:rPr>
        <w:t xml:space="preserve"> </w:t>
      </w:r>
      <w:r w:rsidRPr="00F35376">
        <w:rPr>
          <w:sz w:val="25"/>
        </w:rPr>
        <w:t>расходных</w:t>
      </w:r>
      <w:r w:rsidRPr="00F35376">
        <w:rPr>
          <w:spacing w:val="-4"/>
          <w:sz w:val="25"/>
        </w:rPr>
        <w:t xml:space="preserve"> </w:t>
      </w:r>
      <w:r w:rsidRPr="00F35376">
        <w:rPr>
          <w:sz w:val="25"/>
        </w:rPr>
        <w:t>обязательств</w:t>
      </w:r>
      <w:r w:rsidRPr="00F35376">
        <w:rPr>
          <w:spacing w:val="-2"/>
          <w:sz w:val="25"/>
        </w:rPr>
        <w:t xml:space="preserve"> </w:t>
      </w:r>
      <w:r w:rsidRPr="00F35376">
        <w:rPr>
          <w:sz w:val="25"/>
        </w:rPr>
        <w:t>источниками</w:t>
      </w:r>
      <w:r w:rsidRPr="00F35376">
        <w:rPr>
          <w:spacing w:val="-2"/>
          <w:sz w:val="25"/>
        </w:rPr>
        <w:t xml:space="preserve"> </w:t>
      </w:r>
      <w:r w:rsidRPr="00F35376">
        <w:rPr>
          <w:sz w:val="25"/>
        </w:rPr>
        <w:t>финансирования;</w:t>
      </w:r>
    </w:p>
    <w:p w14:paraId="1152D099" w14:textId="77777777" w:rsidR="00C315DC" w:rsidRPr="00F35376" w:rsidRDefault="00C315DC" w:rsidP="00C315DC">
      <w:pPr>
        <w:pStyle w:val="a5"/>
        <w:numPr>
          <w:ilvl w:val="1"/>
          <w:numId w:val="1"/>
        </w:numPr>
        <w:tabs>
          <w:tab w:val="left" w:pos="768"/>
          <w:tab w:val="left" w:pos="769"/>
          <w:tab w:val="left" w:pos="2327"/>
          <w:tab w:val="left" w:pos="3809"/>
          <w:tab w:val="left" w:pos="5132"/>
          <w:tab w:val="left" w:pos="6983"/>
          <w:tab w:val="left" w:pos="8207"/>
          <w:tab w:val="left" w:pos="8739"/>
        </w:tabs>
        <w:spacing w:before="64"/>
        <w:ind w:right="117" w:firstLine="283"/>
        <w:rPr>
          <w:sz w:val="25"/>
        </w:rPr>
      </w:pPr>
      <w:r w:rsidRPr="00F35376">
        <w:rPr>
          <w:sz w:val="25"/>
        </w:rPr>
        <w:t>дальнейшая</w:t>
      </w:r>
      <w:r w:rsidRPr="00F35376">
        <w:rPr>
          <w:sz w:val="25"/>
        </w:rPr>
        <w:tab/>
        <w:t>реализация</w:t>
      </w:r>
      <w:r w:rsidRPr="00F35376">
        <w:rPr>
          <w:sz w:val="25"/>
        </w:rPr>
        <w:tab/>
        <w:t>принципа</w:t>
      </w:r>
      <w:r w:rsidRPr="00F35376">
        <w:rPr>
          <w:sz w:val="25"/>
        </w:rPr>
        <w:tab/>
        <w:t>формирования</w:t>
      </w:r>
      <w:r w:rsidRPr="00F35376">
        <w:rPr>
          <w:sz w:val="25"/>
        </w:rPr>
        <w:tab/>
        <w:t>бюджета</w:t>
      </w:r>
      <w:r w:rsidRPr="00F35376">
        <w:rPr>
          <w:sz w:val="25"/>
        </w:rPr>
        <w:tab/>
        <w:t>на</w:t>
      </w:r>
      <w:r w:rsidRPr="00F35376">
        <w:rPr>
          <w:sz w:val="25"/>
        </w:rPr>
        <w:tab/>
        <w:t>основе</w:t>
      </w:r>
      <w:r w:rsidRPr="00F35376">
        <w:rPr>
          <w:spacing w:val="-60"/>
          <w:sz w:val="25"/>
        </w:rPr>
        <w:t xml:space="preserve"> </w:t>
      </w:r>
      <w:r w:rsidRPr="00F35376">
        <w:rPr>
          <w:sz w:val="25"/>
        </w:rPr>
        <w:t>муниципальных</w:t>
      </w:r>
      <w:r w:rsidRPr="00F35376">
        <w:rPr>
          <w:spacing w:val="-2"/>
          <w:sz w:val="25"/>
        </w:rPr>
        <w:t xml:space="preserve"> </w:t>
      </w:r>
      <w:r w:rsidRPr="00F35376">
        <w:rPr>
          <w:sz w:val="25"/>
        </w:rPr>
        <w:t>программ;</w:t>
      </w:r>
    </w:p>
    <w:p w14:paraId="311935C8" w14:textId="77777777" w:rsidR="00C315DC" w:rsidRPr="00F35376" w:rsidRDefault="00C315DC" w:rsidP="00C315DC">
      <w:pPr>
        <w:pStyle w:val="a5"/>
        <w:numPr>
          <w:ilvl w:val="1"/>
          <w:numId w:val="1"/>
        </w:numPr>
        <w:tabs>
          <w:tab w:val="left" w:pos="548"/>
        </w:tabs>
        <w:spacing w:before="1"/>
        <w:ind w:left="547"/>
        <w:rPr>
          <w:sz w:val="25"/>
        </w:rPr>
      </w:pPr>
      <w:r w:rsidRPr="00F35376">
        <w:rPr>
          <w:sz w:val="25"/>
        </w:rPr>
        <w:t>обеспечение</w:t>
      </w:r>
      <w:r w:rsidRPr="00F35376">
        <w:rPr>
          <w:spacing w:val="-2"/>
          <w:sz w:val="25"/>
        </w:rPr>
        <w:t xml:space="preserve"> </w:t>
      </w:r>
      <w:r w:rsidRPr="00F35376">
        <w:rPr>
          <w:sz w:val="25"/>
        </w:rPr>
        <w:t>бюджетной</w:t>
      </w:r>
      <w:r w:rsidRPr="00F35376">
        <w:rPr>
          <w:spacing w:val="2"/>
          <w:sz w:val="25"/>
        </w:rPr>
        <w:t xml:space="preserve"> </w:t>
      </w:r>
      <w:r w:rsidRPr="00F35376">
        <w:rPr>
          <w:sz w:val="25"/>
        </w:rPr>
        <w:t>устойчивости</w:t>
      </w:r>
      <w:r w:rsidRPr="00F35376">
        <w:rPr>
          <w:spacing w:val="-5"/>
          <w:sz w:val="25"/>
        </w:rPr>
        <w:t xml:space="preserve"> </w:t>
      </w:r>
      <w:r w:rsidRPr="00F35376">
        <w:rPr>
          <w:sz w:val="25"/>
        </w:rPr>
        <w:t>и</w:t>
      </w:r>
      <w:r w:rsidRPr="00F35376">
        <w:rPr>
          <w:spacing w:val="-6"/>
          <w:sz w:val="25"/>
        </w:rPr>
        <w:t xml:space="preserve"> </w:t>
      </w:r>
      <w:r w:rsidRPr="00F35376">
        <w:rPr>
          <w:sz w:val="25"/>
        </w:rPr>
        <w:t>экономической</w:t>
      </w:r>
      <w:r w:rsidRPr="00F35376">
        <w:rPr>
          <w:spacing w:val="-6"/>
          <w:sz w:val="25"/>
        </w:rPr>
        <w:t xml:space="preserve"> </w:t>
      </w:r>
      <w:r w:rsidRPr="00F35376">
        <w:rPr>
          <w:sz w:val="25"/>
        </w:rPr>
        <w:t>стабильности;</w:t>
      </w:r>
    </w:p>
    <w:p w14:paraId="2F30F5FA" w14:textId="77777777" w:rsidR="00C315DC" w:rsidRPr="00F35376" w:rsidRDefault="00C315DC" w:rsidP="00C315DC">
      <w:pPr>
        <w:pStyle w:val="a5"/>
        <w:numPr>
          <w:ilvl w:val="1"/>
          <w:numId w:val="1"/>
        </w:numPr>
        <w:tabs>
          <w:tab w:val="left" w:pos="548"/>
        </w:tabs>
        <w:ind w:left="547"/>
        <w:rPr>
          <w:sz w:val="25"/>
        </w:rPr>
      </w:pPr>
      <w:r w:rsidRPr="00F35376">
        <w:rPr>
          <w:sz w:val="25"/>
        </w:rPr>
        <w:t>повышение</w:t>
      </w:r>
      <w:r w:rsidRPr="00F35376">
        <w:rPr>
          <w:spacing w:val="-4"/>
          <w:sz w:val="25"/>
        </w:rPr>
        <w:t xml:space="preserve"> </w:t>
      </w:r>
      <w:r w:rsidRPr="00F35376">
        <w:rPr>
          <w:sz w:val="25"/>
        </w:rPr>
        <w:t>качества</w:t>
      </w:r>
      <w:r w:rsidRPr="00F35376">
        <w:rPr>
          <w:spacing w:val="-4"/>
          <w:sz w:val="25"/>
        </w:rPr>
        <w:t xml:space="preserve"> </w:t>
      </w:r>
      <w:r w:rsidRPr="00F35376">
        <w:rPr>
          <w:sz w:val="25"/>
        </w:rPr>
        <w:t>предоставляемых</w:t>
      </w:r>
      <w:r w:rsidRPr="00F35376">
        <w:rPr>
          <w:spacing w:val="-4"/>
          <w:sz w:val="25"/>
        </w:rPr>
        <w:t xml:space="preserve"> </w:t>
      </w:r>
      <w:r w:rsidRPr="00F35376">
        <w:rPr>
          <w:sz w:val="25"/>
        </w:rPr>
        <w:t>населению</w:t>
      </w:r>
      <w:r w:rsidRPr="00F35376">
        <w:rPr>
          <w:spacing w:val="-3"/>
          <w:sz w:val="25"/>
        </w:rPr>
        <w:t xml:space="preserve"> </w:t>
      </w:r>
      <w:r w:rsidRPr="00F35376">
        <w:rPr>
          <w:sz w:val="25"/>
        </w:rPr>
        <w:t>муниципальных услуг;</w:t>
      </w:r>
    </w:p>
    <w:p w14:paraId="045933C4" w14:textId="77777777" w:rsidR="00C315DC" w:rsidRPr="00F35376" w:rsidRDefault="00C315DC" w:rsidP="00C315DC">
      <w:pPr>
        <w:pStyle w:val="a5"/>
        <w:numPr>
          <w:ilvl w:val="1"/>
          <w:numId w:val="1"/>
        </w:numPr>
        <w:tabs>
          <w:tab w:val="left" w:pos="548"/>
        </w:tabs>
        <w:spacing w:before="1"/>
        <w:ind w:left="547"/>
        <w:rPr>
          <w:sz w:val="25"/>
        </w:rPr>
      </w:pPr>
      <w:r w:rsidRPr="00F35376">
        <w:rPr>
          <w:sz w:val="25"/>
        </w:rPr>
        <w:t>соблюдение</w:t>
      </w:r>
      <w:r w:rsidRPr="00F35376">
        <w:rPr>
          <w:spacing w:val="-6"/>
          <w:sz w:val="25"/>
        </w:rPr>
        <w:t xml:space="preserve"> </w:t>
      </w:r>
      <w:r w:rsidRPr="00F35376">
        <w:rPr>
          <w:sz w:val="25"/>
        </w:rPr>
        <w:t>принципа</w:t>
      </w:r>
      <w:r w:rsidRPr="00F35376">
        <w:rPr>
          <w:spacing w:val="-5"/>
          <w:sz w:val="25"/>
        </w:rPr>
        <w:t xml:space="preserve"> </w:t>
      </w:r>
      <w:r w:rsidRPr="00F35376">
        <w:rPr>
          <w:sz w:val="25"/>
        </w:rPr>
        <w:t>единства</w:t>
      </w:r>
      <w:r w:rsidRPr="00F35376">
        <w:rPr>
          <w:spacing w:val="-6"/>
          <w:sz w:val="25"/>
        </w:rPr>
        <w:t xml:space="preserve"> </w:t>
      </w:r>
      <w:r w:rsidRPr="00F35376">
        <w:rPr>
          <w:sz w:val="25"/>
        </w:rPr>
        <w:t>бюджетной</w:t>
      </w:r>
      <w:r w:rsidRPr="00F35376">
        <w:rPr>
          <w:spacing w:val="-4"/>
          <w:sz w:val="25"/>
        </w:rPr>
        <w:t xml:space="preserve"> </w:t>
      </w:r>
      <w:r w:rsidRPr="00F35376">
        <w:rPr>
          <w:sz w:val="25"/>
        </w:rPr>
        <w:t>системы</w:t>
      </w:r>
      <w:r w:rsidRPr="00F35376">
        <w:rPr>
          <w:spacing w:val="-6"/>
          <w:sz w:val="25"/>
        </w:rPr>
        <w:t xml:space="preserve"> </w:t>
      </w:r>
      <w:r w:rsidRPr="00F35376">
        <w:rPr>
          <w:sz w:val="25"/>
        </w:rPr>
        <w:t>Российской</w:t>
      </w:r>
      <w:r w:rsidRPr="00F35376">
        <w:rPr>
          <w:spacing w:val="-4"/>
          <w:sz w:val="25"/>
        </w:rPr>
        <w:t xml:space="preserve"> </w:t>
      </w:r>
      <w:r w:rsidRPr="00F35376">
        <w:rPr>
          <w:sz w:val="25"/>
        </w:rPr>
        <w:t>Федерации;</w:t>
      </w:r>
    </w:p>
    <w:p w14:paraId="6D23A5AA" w14:textId="77777777" w:rsidR="00C315DC" w:rsidRPr="00F35376" w:rsidRDefault="00C315DC" w:rsidP="00C315DC">
      <w:pPr>
        <w:pStyle w:val="a5"/>
        <w:numPr>
          <w:ilvl w:val="1"/>
          <w:numId w:val="1"/>
        </w:numPr>
        <w:tabs>
          <w:tab w:val="left" w:pos="548"/>
        </w:tabs>
        <w:spacing w:before="1"/>
        <w:ind w:left="547"/>
        <w:rPr>
          <w:sz w:val="25"/>
        </w:rPr>
      </w:pPr>
      <w:r w:rsidRPr="00F35376">
        <w:rPr>
          <w:sz w:val="25"/>
        </w:rPr>
        <w:t>прозрачность</w:t>
      </w:r>
      <w:r w:rsidRPr="00F35376">
        <w:rPr>
          <w:spacing w:val="-2"/>
          <w:sz w:val="25"/>
        </w:rPr>
        <w:t xml:space="preserve"> </w:t>
      </w:r>
      <w:r w:rsidRPr="00F35376">
        <w:rPr>
          <w:sz w:val="25"/>
        </w:rPr>
        <w:t>и</w:t>
      </w:r>
      <w:r w:rsidRPr="00F35376">
        <w:rPr>
          <w:spacing w:val="-2"/>
          <w:sz w:val="25"/>
        </w:rPr>
        <w:t xml:space="preserve"> </w:t>
      </w:r>
      <w:r w:rsidRPr="00F35376">
        <w:rPr>
          <w:sz w:val="25"/>
        </w:rPr>
        <w:t>открытость</w:t>
      </w:r>
      <w:r w:rsidRPr="00F35376">
        <w:rPr>
          <w:spacing w:val="-1"/>
          <w:sz w:val="25"/>
        </w:rPr>
        <w:t xml:space="preserve"> </w:t>
      </w:r>
      <w:r w:rsidRPr="00F35376">
        <w:rPr>
          <w:sz w:val="25"/>
        </w:rPr>
        <w:t>бюджета</w:t>
      </w:r>
      <w:r w:rsidRPr="00F35376">
        <w:rPr>
          <w:spacing w:val="-3"/>
          <w:sz w:val="25"/>
        </w:rPr>
        <w:t xml:space="preserve"> </w:t>
      </w:r>
      <w:r w:rsidRPr="00F35376">
        <w:rPr>
          <w:sz w:val="25"/>
        </w:rPr>
        <w:t>и</w:t>
      </w:r>
      <w:r w:rsidRPr="00F35376">
        <w:rPr>
          <w:spacing w:val="-3"/>
          <w:sz w:val="25"/>
        </w:rPr>
        <w:t xml:space="preserve"> </w:t>
      </w:r>
      <w:r w:rsidRPr="00F35376">
        <w:rPr>
          <w:sz w:val="25"/>
        </w:rPr>
        <w:t>бюджетного</w:t>
      </w:r>
      <w:r w:rsidRPr="00F35376">
        <w:rPr>
          <w:spacing w:val="-3"/>
          <w:sz w:val="25"/>
        </w:rPr>
        <w:t xml:space="preserve"> </w:t>
      </w:r>
      <w:r w:rsidRPr="00F35376">
        <w:rPr>
          <w:sz w:val="25"/>
        </w:rPr>
        <w:t>процесса</w:t>
      </w:r>
      <w:r w:rsidRPr="00F35376">
        <w:rPr>
          <w:spacing w:val="-3"/>
          <w:sz w:val="25"/>
        </w:rPr>
        <w:t xml:space="preserve"> </w:t>
      </w:r>
      <w:r w:rsidRPr="00F35376">
        <w:rPr>
          <w:sz w:val="25"/>
        </w:rPr>
        <w:t>для</w:t>
      </w:r>
      <w:r w:rsidRPr="00F35376">
        <w:rPr>
          <w:spacing w:val="-3"/>
          <w:sz w:val="25"/>
        </w:rPr>
        <w:t xml:space="preserve"> </w:t>
      </w:r>
      <w:r w:rsidRPr="00F35376">
        <w:rPr>
          <w:sz w:val="25"/>
        </w:rPr>
        <w:t>общества;</w:t>
      </w:r>
    </w:p>
    <w:p w14:paraId="0B976532" w14:textId="77777777" w:rsidR="00C315DC" w:rsidRPr="00F35376" w:rsidRDefault="00C315DC" w:rsidP="00C315DC">
      <w:pPr>
        <w:pStyle w:val="a5"/>
        <w:numPr>
          <w:ilvl w:val="1"/>
          <w:numId w:val="1"/>
        </w:numPr>
        <w:tabs>
          <w:tab w:val="left" w:pos="634"/>
        </w:tabs>
        <w:ind w:right="108" w:firstLine="283"/>
        <w:jc w:val="both"/>
        <w:rPr>
          <w:sz w:val="25"/>
        </w:rPr>
      </w:pPr>
      <w:r w:rsidRPr="00F35376">
        <w:rPr>
          <w:sz w:val="25"/>
        </w:rPr>
        <w:t>усиление</w:t>
      </w:r>
      <w:r w:rsidRPr="00F35376">
        <w:rPr>
          <w:spacing w:val="1"/>
          <w:sz w:val="25"/>
        </w:rPr>
        <w:t xml:space="preserve"> </w:t>
      </w:r>
      <w:r w:rsidRPr="00F35376">
        <w:rPr>
          <w:sz w:val="25"/>
        </w:rPr>
        <w:t>муниципального</w:t>
      </w:r>
      <w:r w:rsidRPr="00F35376">
        <w:rPr>
          <w:spacing w:val="1"/>
          <w:sz w:val="25"/>
        </w:rPr>
        <w:t xml:space="preserve"> </w:t>
      </w:r>
      <w:r w:rsidRPr="00F35376">
        <w:rPr>
          <w:sz w:val="25"/>
        </w:rPr>
        <w:t>внешнего</w:t>
      </w:r>
      <w:r w:rsidRPr="00F35376">
        <w:rPr>
          <w:spacing w:val="1"/>
          <w:sz w:val="25"/>
        </w:rPr>
        <w:t xml:space="preserve"> </w:t>
      </w:r>
      <w:r w:rsidRPr="00F35376">
        <w:rPr>
          <w:sz w:val="25"/>
        </w:rPr>
        <w:t>и</w:t>
      </w:r>
      <w:r w:rsidRPr="00F35376">
        <w:rPr>
          <w:spacing w:val="1"/>
          <w:sz w:val="25"/>
        </w:rPr>
        <w:t xml:space="preserve"> </w:t>
      </w:r>
      <w:r w:rsidRPr="00F35376">
        <w:rPr>
          <w:sz w:val="25"/>
        </w:rPr>
        <w:t>внутреннего</w:t>
      </w:r>
      <w:r w:rsidRPr="00F35376">
        <w:rPr>
          <w:spacing w:val="1"/>
          <w:sz w:val="25"/>
        </w:rPr>
        <w:t xml:space="preserve"> </w:t>
      </w:r>
      <w:r w:rsidRPr="00F35376">
        <w:rPr>
          <w:sz w:val="25"/>
        </w:rPr>
        <w:t>финансового</w:t>
      </w:r>
      <w:r w:rsidRPr="00F35376">
        <w:rPr>
          <w:spacing w:val="1"/>
          <w:sz w:val="25"/>
        </w:rPr>
        <w:t xml:space="preserve"> </w:t>
      </w:r>
      <w:r w:rsidRPr="00F35376">
        <w:rPr>
          <w:sz w:val="25"/>
        </w:rPr>
        <w:t>контроля</w:t>
      </w:r>
      <w:r w:rsidRPr="00F35376">
        <w:rPr>
          <w:spacing w:val="1"/>
          <w:sz w:val="25"/>
        </w:rPr>
        <w:t xml:space="preserve"> </w:t>
      </w:r>
      <w:r w:rsidRPr="00F35376">
        <w:rPr>
          <w:sz w:val="25"/>
        </w:rPr>
        <w:t>за</w:t>
      </w:r>
      <w:r w:rsidRPr="00F35376">
        <w:rPr>
          <w:spacing w:val="1"/>
          <w:sz w:val="25"/>
        </w:rPr>
        <w:t xml:space="preserve"> </w:t>
      </w:r>
      <w:r w:rsidRPr="00F35376">
        <w:rPr>
          <w:sz w:val="25"/>
        </w:rPr>
        <w:t>деятельностью</w:t>
      </w:r>
      <w:r w:rsidRPr="00F35376">
        <w:rPr>
          <w:spacing w:val="1"/>
          <w:sz w:val="25"/>
        </w:rPr>
        <w:t xml:space="preserve"> </w:t>
      </w:r>
      <w:r w:rsidRPr="00F35376">
        <w:rPr>
          <w:sz w:val="25"/>
        </w:rPr>
        <w:t>органов</w:t>
      </w:r>
      <w:r w:rsidRPr="00F35376">
        <w:rPr>
          <w:spacing w:val="1"/>
          <w:sz w:val="25"/>
        </w:rPr>
        <w:t xml:space="preserve"> </w:t>
      </w:r>
      <w:r w:rsidRPr="00F35376">
        <w:rPr>
          <w:sz w:val="25"/>
        </w:rPr>
        <w:t>местного</w:t>
      </w:r>
      <w:r w:rsidRPr="00F35376">
        <w:rPr>
          <w:spacing w:val="1"/>
          <w:sz w:val="25"/>
        </w:rPr>
        <w:t xml:space="preserve"> </w:t>
      </w:r>
      <w:r w:rsidRPr="00F35376">
        <w:rPr>
          <w:sz w:val="25"/>
        </w:rPr>
        <w:t>самоуправления</w:t>
      </w:r>
      <w:r w:rsidRPr="00F35376">
        <w:rPr>
          <w:spacing w:val="1"/>
          <w:sz w:val="25"/>
        </w:rPr>
        <w:t xml:space="preserve"> </w:t>
      </w:r>
      <w:r w:rsidRPr="00F35376">
        <w:rPr>
          <w:sz w:val="25"/>
        </w:rPr>
        <w:t>и</w:t>
      </w:r>
      <w:r w:rsidRPr="00F35376">
        <w:rPr>
          <w:spacing w:val="1"/>
          <w:sz w:val="25"/>
        </w:rPr>
        <w:t xml:space="preserve"> </w:t>
      </w:r>
      <w:r w:rsidRPr="00F35376">
        <w:rPr>
          <w:sz w:val="25"/>
        </w:rPr>
        <w:t>главных</w:t>
      </w:r>
      <w:r w:rsidRPr="00F35376">
        <w:rPr>
          <w:spacing w:val="1"/>
          <w:sz w:val="25"/>
        </w:rPr>
        <w:t xml:space="preserve"> </w:t>
      </w:r>
      <w:r w:rsidRPr="00F35376">
        <w:rPr>
          <w:sz w:val="25"/>
        </w:rPr>
        <w:t>распорядителей</w:t>
      </w:r>
      <w:r w:rsidRPr="00F35376">
        <w:rPr>
          <w:spacing w:val="-60"/>
          <w:sz w:val="25"/>
        </w:rPr>
        <w:t xml:space="preserve"> </w:t>
      </w:r>
      <w:r w:rsidRPr="00F35376">
        <w:rPr>
          <w:sz w:val="25"/>
        </w:rPr>
        <w:t>бюджетных</w:t>
      </w:r>
      <w:r w:rsidRPr="00F35376">
        <w:rPr>
          <w:spacing w:val="1"/>
          <w:sz w:val="25"/>
        </w:rPr>
        <w:t xml:space="preserve"> </w:t>
      </w:r>
      <w:r w:rsidRPr="00F35376">
        <w:rPr>
          <w:sz w:val="25"/>
        </w:rPr>
        <w:t>средств</w:t>
      </w:r>
      <w:r w:rsidRPr="00F35376">
        <w:rPr>
          <w:spacing w:val="1"/>
          <w:sz w:val="25"/>
        </w:rPr>
        <w:t xml:space="preserve"> </w:t>
      </w:r>
      <w:r w:rsidRPr="00F35376">
        <w:rPr>
          <w:sz w:val="25"/>
        </w:rPr>
        <w:t>по</w:t>
      </w:r>
      <w:r w:rsidRPr="00F35376">
        <w:rPr>
          <w:spacing w:val="1"/>
          <w:sz w:val="25"/>
        </w:rPr>
        <w:t xml:space="preserve"> </w:t>
      </w:r>
      <w:r w:rsidRPr="00F35376">
        <w:rPr>
          <w:sz w:val="25"/>
        </w:rPr>
        <w:t>обеспечению</w:t>
      </w:r>
      <w:r w:rsidRPr="00F35376">
        <w:rPr>
          <w:spacing w:val="1"/>
          <w:sz w:val="25"/>
        </w:rPr>
        <w:t xml:space="preserve"> </w:t>
      </w:r>
      <w:r w:rsidRPr="00F35376">
        <w:rPr>
          <w:sz w:val="25"/>
        </w:rPr>
        <w:t>целевого</w:t>
      </w:r>
      <w:r w:rsidRPr="00F35376">
        <w:rPr>
          <w:spacing w:val="1"/>
          <w:sz w:val="25"/>
        </w:rPr>
        <w:t xml:space="preserve"> </w:t>
      </w:r>
      <w:r w:rsidRPr="00F35376">
        <w:rPr>
          <w:sz w:val="25"/>
        </w:rPr>
        <w:t>и</w:t>
      </w:r>
      <w:r w:rsidRPr="00F35376">
        <w:rPr>
          <w:spacing w:val="1"/>
          <w:sz w:val="25"/>
        </w:rPr>
        <w:t xml:space="preserve"> </w:t>
      </w:r>
      <w:r w:rsidRPr="00F35376">
        <w:rPr>
          <w:sz w:val="25"/>
        </w:rPr>
        <w:t>результативного</w:t>
      </w:r>
      <w:r w:rsidRPr="00F35376">
        <w:rPr>
          <w:spacing w:val="1"/>
          <w:sz w:val="25"/>
        </w:rPr>
        <w:t xml:space="preserve"> </w:t>
      </w:r>
      <w:r w:rsidRPr="00F35376">
        <w:rPr>
          <w:sz w:val="25"/>
        </w:rPr>
        <w:t>использования</w:t>
      </w:r>
      <w:r w:rsidRPr="00F35376">
        <w:rPr>
          <w:spacing w:val="1"/>
          <w:sz w:val="25"/>
        </w:rPr>
        <w:t xml:space="preserve"> </w:t>
      </w:r>
      <w:r w:rsidRPr="00F35376">
        <w:rPr>
          <w:sz w:val="25"/>
        </w:rPr>
        <w:t>бюджетных</w:t>
      </w:r>
      <w:r w:rsidRPr="00F35376">
        <w:rPr>
          <w:spacing w:val="-2"/>
          <w:sz w:val="25"/>
        </w:rPr>
        <w:t xml:space="preserve"> </w:t>
      </w:r>
      <w:r w:rsidRPr="00F35376">
        <w:rPr>
          <w:sz w:val="25"/>
        </w:rPr>
        <w:t>средств.</w:t>
      </w:r>
    </w:p>
    <w:p w14:paraId="4A11DB26" w14:textId="77777777" w:rsidR="00C315DC" w:rsidRPr="00F35376" w:rsidRDefault="00C315DC" w:rsidP="00C315DC">
      <w:pPr>
        <w:pStyle w:val="a3"/>
        <w:ind w:right="105" w:firstLine="706"/>
        <w:jc w:val="both"/>
      </w:pPr>
      <w:r w:rsidRPr="00F35376">
        <w:t>Бюджетная</w:t>
      </w:r>
      <w:r w:rsidRPr="00F35376">
        <w:rPr>
          <w:spacing w:val="1"/>
        </w:rPr>
        <w:t xml:space="preserve"> </w:t>
      </w:r>
      <w:r w:rsidRPr="00F35376">
        <w:t>политика</w:t>
      </w:r>
      <w:r w:rsidRPr="00F35376">
        <w:rPr>
          <w:spacing w:val="1"/>
        </w:rPr>
        <w:t xml:space="preserve"> </w:t>
      </w:r>
      <w:r w:rsidRPr="00F35376">
        <w:t>является</w:t>
      </w:r>
      <w:r w:rsidRPr="00F35376">
        <w:rPr>
          <w:spacing w:val="1"/>
        </w:rPr>
        <w:t xml:space="preserve"> </w:t>
      </w:r>
      <w:r w:rsidRPr="00F35376">
        <w:t>ключевым</w:t>
      </w:r>
      <w:r w:rsidRPr="00F35376">
        <w:rPr>
          <w:spacing w:val="1"/>
        </w:rPr>
        <w:t xml:space="preserve"> </w:t>
      </w:r>
      <w:r w:rsidRPr="00F35376">
        <w:t>звеном</w:t>
      </w:r>
      <w:r w:rsidRPr="00F35376">
        <w:rPr>
          <w:spacing w:val="1"/>
        </w:rPr>
        <w:t xml:space="preserve"> </w:t>
      </w:r>
      <w:r w:rsidRPr="00F35376">
        <w:t>экономической</w:t>
      </w:r>
      <w:r w:rsidRPr="00F35376">
        <w:rPr>
          <w:spacing w:val="1"/>
        </w:rPr>
        <w:t xml:space="preserve"> </w:t>
      </w:r>
      <w:r w:rsidRPr="00F35376">
        <w:t>политики</w:t>
      </w:r>
      <w:r w:rsidRPr="00F35376">
        <w:rPr>
          <w:spacing w:val="1"/>
        </w:rPr>
        <w:t xml:space="preserve"> </w:t>
      </w:r>
      <w:r w:rsidRPr="00F35376">
        <w:lastRenderedPageBreak/>
        <w:t>Красноярского</w:t>
      </w:r>
      <w:r w:rsidRPr="00F35376">
        <w:rPr>
          <w:spacing w:val="1"/>
        </w:rPr>
        <w:t xml:space="preserve"> </w:t>
      </w:r>
      <w:r w:rsidRPr="00F35376">
        <w:t>сельского</w:t>
      </w:r>
      <w:r w:rsidRPr="00F35376">
        <w:rPr>
          <w:spacing w:val="1"/>
        </w:rPr>
        <w:t xml:space="preserve"> </w:t>
      </w:r>
      <w:r w:rsidRPr="00F35376">
        <w:t>поселения.</w:t>
      </w:r>
      <w:r w:rsidRPr="00F35376">
        <w:rPr>
          <w:spacing w:val="1"/>
        </w:rPr>
        <w:t xml:space="preserve"> </w:t>
      </w:r>
      <w:r w:rsidRPr="00F35376">
        <w:t>Для</w:t>
      </w:r>
      <w:r w:rsidRPr="00F35376">
        <w:rPr>
          <w:spacing w:val="1"/>
        </w:rPr>
        <w:t xml:space="preserve"> </w:t>
      </w:r>
      <w:r w:rsidRPr="00F35376">
        <w:t>обеспечения</w:t>
      </w:r>
      <w:r w:rsidRPr="00F35376">
        <w:rPr>
          <w:spacing w:val="1"/>
        </w:rPr>
        <w:t xml:space="preserve"> </w:t>
      </w:r>
      <w:r w:rsidRPr="00F35376">
        <w:t>устойчивого</w:t>
      </w:r>
      <w:r w:rsidRPr="00F35376">
        <w:rPr>
          <w:spacing w:val="1"/>
        </w:rPr>
        <w:t xml:space="preserve"> </w:t>
      </w:r>
      <w:r w:rsidRPr="00F35376">
        <w:t>развития,</w:t>
      </w:r>
      <w:r w:rsidRPr="00F35376">
        <w:rPr>
          <w:spacing w:val="1"/>
        </w:rPr>
        <w:t xml:space="preserve"> </w:t>
      </w:r>
      <w:r w:rsidRPr="00F35376">
        <w:t>функционирования</w:t>
      </w:r>
      <w:r w:rsidRPr="00F35376">
        <w:rPr>
          <w:spacing w:val="1"/>
        </w:rPr>
        <w:t xml:space="preserve"> </w:t>
      </w:r>
      <w:r w:rsidRPr="00F35376">
        <w:t>приоритетных</w:t>
      </w:r>
      <w:r w:rsidRPr="00F35376">
        <w:rPr>
          <w:spacing w:val="1"/>
        </w:rPr>
        <w:t xml:space="preserve"> </w:t>
      </w:r>
      <w:r w:rsidRPr="00F35376">
        <w:t>отраслей</w:t>
      </w:r>
      <w:r w:rsidRPr="00F35376">
        <w:rPr>
          <w:spacing w:val="1"/>
        </w:rPr>
        <w:t xml:space="preserve"> </w:t>
      </w:r>
      <w:r w:rsidRPr="00F35376">
        <w:t>экономики</w:t>
      </w:r>
      <w:r w:rsidRPr="00F35376">
        <w:rPr>
          <w:spacing w:val="1"/>
        </w:rPr>
        <w:t xml:space="preserve"> </w:t>
      </w:r>
      <w:r w:rsidRPr="00F35376">
        <w:t>необходимо</w:t>
      </w:r>
      <w:r w:rsidRPr="00F35376">
        <w:rPr>
          <w:spacing w:val="1"/>
        </w:rPr>
        <w:t xml:space="preserve"> </w:t>
      </w:r>
      <w:r w:rsidRPr="00F35376">
        <w:t>опережающее</w:t>
      </w:r>
      <w:r w:rsidRPr="00F35376">
        <w:rPr>
          <w:spacing w:val="1"/>
        </w:rPr>
        <w:t xml:space="preserve"> </w:t>
      </w:r>
      <w:r w:rsidRPr="00F35376">
        <w:t>развитие</w:t>
      </w:r>
      <w:r w:rsidRPr="00F35376">
        <w:rPr>
          <w:spacing w:val="1"/>
        </w:rPr>
        <w:t xml:space="preserve"> </w:t>
      </w:r>
      <w:r w:rsidRPr="00F35376">
        <w:t>производственной</w:t>
      </w:r>
      <w:r w:rsidRPr="00F35376">
        <w:rPr>
          <w:spacing w:val="1"/>
        </w:rPr>
        <w:t xml:space="preserve"> </w:t>
      </w:r>
      <w:r w:rsidRPr="00F35376">
        <w:t>инфраструктуры,</w:t>
      </w:r>
      <w:r w:rsidRPr="00F35376">
        <w:rPr>
          <w:spacing w:val="1"/>
        </w:rPr>
        <w:t xml:space="preserve"> </w:t>
      </w:r>
      <w:r w:rsidRPr="00F35376">
        <w:t>жилищно-коммунальной</w:t>
      </w:r>
      <w:r w:rsidRPr="00F35376">
        <w:rPr>
          <w:spacing w:val="1"/>
        </w:rPr>
        <w:t xml:space="preserve"> </w:t>
      </w:r>
      <w:r w:rsidRPr="00F35376">
        <w:t>и</w:t>
      </w:r>
      <w:r w:rsidRPr="00F35376">
        <w:rPr>
          <w:spacing w:val="1"/>
        </w:rPr>
        <w:t xml:space="preserve"> </w:t>
      </w:r>
      <w:r w:rsidRPr="00F35376">
        <w:t>бытовой</w:t>
      </w:r>
      <w:r w:rsidRPr="00F35376">
        <w:rPr>
          <w:spacing w:val="1"/>
        </w:rPr>
        <w:t xml:space="preserve"> </w:t>
      </w:r>
      <w:r w:rsidRPr="00F35376">
        <w:t>сферы,</w:t>
      </w:r>
      <w:r w:rsidRPr="00F35376">
        <w:rPr>
          <w:spacing w:val="1"/>
        </w:rPr>
        <w:t xml:space="preserve"> </w:t>
      </w:r>
      <w:r w:rsidRPr="00F35376">
        <w:t>в</w:t>
      </w:r>
      <w:r w:rsidRPr="00F35376">
        <w:rPr>
          <w:spacing w:val="1"/>
        </w:rPr>
        <w:t xml:space="preserve"> </w:t>
      </w:r>
      <w:r w:rsidRPr="00F35376">
        <w:t>том</w:t>
      </w:r>
      <w:r w:rsidRPr="00F35376">
        <w:rPr>
          <w:spacing w:val="1"/>
        </w:rPr>
        <w:t xml:space="preserve"> </w:t>
      </w:r>
      <w:r w:rsidRPr="00F35376">
        <w:t>числе</w:t>
      </w:r>
      <w:r w:rsidRPr="00F35376">
        <w:rPr>
          <w:spacing w:val="1"/>
        </w:rPr>
        <w:t xml:space="preserve"> </w:t>
      </w:r>
      <w:r w:rsidRPr="00F35376">
        <w:t>объектов</w:t>
      </w:r>
      <w:r w:rsidRPr="00F35376">
        <w:rPr>
          <w:spacing w:val="1"/>
        </w:rPr>
        <w:t xml:space="preserve"> </w:t>
      </w:r>
      <w:r w:rsidRPr="00F35376">
        <w:t>социальной</w:t>
      </w:r>
      <w:r w:rsidRPr="00F35376">
        <w:rPr>
          <w:spacing w:val="1"/>
        </w:rPr>
        <w:t xml:space="preserve"> </w:t>
      </w:r>
      <w:r w:rsidRPr="00F35376">
        <w:t>инфраструктуры</w:t>
      </w:r>
      <w:r w:rsidRPr="00F35376">
        <w:rPr>
          <w:spacing w:val="1"/>
        </w:rPr>
        <w:t xml:space="preserve"> </w:t>
      </w:r>
      <w:r w:rsidRPr="00F35376">
        <w:t>в</w:t>
      </w:r>
      <w:r w:rsidRPr="00F35376">
        <w:rPr>
          <w:spacing w:val="1"/>
        </w:rPr>
        <w:t xml:space="preserve"> </w:t>
      </w:r>
      <w:r w:rsidRPr="00F35376">
        <w:t>поселении.</w:t>
      </w:r>
      <w:r w:rsidRPr="00F35376">
        <w:rPr>
          <w:spacing w:val="1"/>
        </w:rPr>
        <w:t xml:space="preserve"> </w:t>
      </w:r>
      <w:r w:rsidRPr="00F35376">
        <w:t>Главным</w:t>
      </w:r>
      <w:r w:rsidRPr="00F35376">
        <w:rPr>
          <w:spacing w:val="1"/>
        </w:rPr>
        <w:t xml:space="preserve"> </w:t>
      </w:r>
      <w:r w:rsidRPr="00F35376">
        <w:t>направлением развития поселения должно стать повышение качества жизни населения</w:t>
      </w:r>
      <w:r w:rsidRPr="00F35376">
        <w:rPr>
          <w:spacing w:val="-60"/>
        </w:rPr>
        <w:t xml:space="preserve"> </w:t>
      </w:r>
      <w:r w:rsidRPr="00F35376">
        <w:t>на основе устойчивого и расширенного воспроизводства социально-экономического</w:t>
      </w:r>
      <w:r w:rsidRPr="00F35376">
        <w:rPr>
          <w:spacing w:val="1"/>
        </w:rPr>
        <w:t xml:space="preserve"> </w:t>
      </w:r>
      <w:r w:rsidRPr="00F35376">
        <w:t>потенциала</w:t>
      </w:r>
      <w:r w:rsidRPr="00F35376">
        <w:rPr>
          <w:spacing w:val="1"/>
        </w:rPr>
        <w:t xml:space="preserve"> </w:t>
      </w:r>
      <w:r w:rsidRPr="00F35376">
        <w:t>и</w:t>
      </w:r>
      <w:r w:rsidRPr="00F35376">
        <w:rPr>
          <w:spacing w:val="1"/>
        </w:rPr>
        <w:t xml:space="preserve"> </w:t>
      </w:r>
      <w:r w:rsidRPr="00F35376">
        <w:t>создание</w:t>
      </w:r>
      <w:r w:rsidRPr="00F35376">
        <w:rPr>
          <w:spacing w:val="1"/>
        </w:rPr>
        <w:t xml:space="preserve"> </w:t>
      </w:r>
      <w:r w:rsidRPr="00F35376">
        <w:t>благоприятных</w:t>
      </w:r>
      <w:r w:rsidRPr="00F35376">
        <w:rPr>
          <w:spacing w:val="1"/>
        </w:rPr>
        <w:t xml:space="preserve"> </w:t>
      </w:r>
      <w:r w:rsidRPr="00F35376">
        <w:t>условий</w:t>
      </w:r>
      <w:r w:rsidRPr="00F35376">
        <w:rPr>
          <w:spacing w:val="1"/>
        </w:rPr>
        <w:t xml:space="preserve"> </w:t>
      </w:r>
      <w:r w:rsidRPr="00F35376">
        <w:t>для</w:t>
      </w:r>
      <w:r w:rsidRPr="00F35376">
        <w:rPr>
          <w:spacing w:val="1"/>
        </w:rPr>
        <w:t xml:space="preserve"> </w:t>
      </w:r>
      <w:r w:rsidRPr="00F35376">
        <w:t>хозяйственной</w:t>
      </w:r>
      <w:r w:rsidRPr="00F35376">
        <w:rPr>
          <w:spacing w:val="1"/>
        </w:rPr>
        <w:t xml:space="preserve"> </w:t>
      </w:r>
      <w:r w:rsidRPr="00F35376">
        <w:t>деятельности</w:t>
      </w:r>
      <w:r w:rsidRPr="00F35376">
        <w:rPr>
          <w:spacing w:val="1"/>
        </w:rPr>
        <w:t xml:space="preserve"> </w:t>
      </w:r>
      <w:r w:rsidRPr="00F35376">
        <w:t>и</w:t>
      </w:r>
      <w:r w:rsidRPr="00F35376">
        <w:rPr>
          <w:spacing w:val="-60"/>
        </w:rPr>
        <w:t xml:space="preserve"> </w:t>
      </w:r>
      <w:r w:rsidRPr="00F35376">
        <w:t>проживания</w:t>
      </w:r>
      <w:r w:rsidRPr="00F35376">
        <w:rPr>
          <w:spacing w:val="-1"/>
        </w:rPr>
        <w:t xml:space="preserve"> </w:t>
      </w:r>
      <w:r w:rsidRPr="00F35376">
        <w:t>населения.</w:t>
      </w:r>
    </w:p>
    <w:p w14:paraId="2A110C2F" w14:textId="77777777" w:rsidR="00C315DC" w:rsidRPr="00F35376" w:rsidRDefault="00C315DC" w:rsidP="00C315DC">
      <w:pPr>
        <w:pStyle w:val="a3"/>
        <w:ind w:right="105" w:firstLine="706"/>
        <w:jc w:val="both"/>
      </w:pPr>
    </w:p>
    <w:p w14:paraId="6B0D3692" w14:textId="77777777" w:rsidR="00C315DC" w:rsidRPr="00F35376" w:rsidRDefault="00C315DC" w:rsidP="00C315DC">
      <w:pPr>
        <w:pStyle w:val="a3"/>
        <w:ind w:right="105" w:firstLine="706"/>
        <w:jc w:val="both"/>
      </w:pPr>
    </w:p>
    <w:p w14:paraId="74F37486" w14:textId="77777777" w:rsidR="00C315DC" w:rsidRPr="00F35376" w:rsidRDefault="00C315DC" w:rsidP="00C315DC">
      <w:pPr>
        <w:pStyle w:val="a3"/>
        <w:ind w:right="105" w:firstLine="706"/>
        <w:jc w:val="both"/>
      </w:pPr>
    </w:p>
    <w:p w14:paraId="3ACA31B1" w14:textId="77777777" w:rsidR="00C315DC" w:rsidRPr="00F35376" w:rsidRDefault="00C315DC" w:rsidP="00C315DC">
      <w:pPr>
        <w:pStyle w:val="a3"/>
        <w:ind w:right="105"/>
        <w:jc w:val="both"/>
      </w:pPr>
      <w:proofErr w:type="gramStart"/>
      <w:r w:rsidRPr="00F35376">
        <w:t>Глава  сельсовета</w:t>
      </w:r>
      <w:proofErr w:type="gramEnd"/>
      <w:r w:rsidRPr="00F35376">
        <w:t xml:space="preserve">                                                                                              </w:t>
      </w:r>
      <w:proofErr w:type="spellStart"/>
      <w:r w:rsidRPr="00F35376">
        <w:t>А.Н.Ситников</w:t>
      </w:r>
      <w:proofErr w:type="spellEnd"/>
      <w:r w:rsidRPr="00F35376">
        <w:t xml:space="preserve"> </w:t>
      </w:r>
    </w:p>
    <w:p w14:paraId="4C91846E" w14:textId="77777777" w:rsidR="00BE0502" w:rsidRDefault="00BE0502"/>
    <w:sectPr w:rsidR="00BE0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B08A0"/>
    <w:multiLevelType w:val="hybridMultilevel"/>
    <w:tmpl w:val="6F70A3EE"/>
    <w:lvl w:ilvl="0" w:tplc="4B44E5DA">
      <w:numFmt w:val="bullet"/>
      <w:lvlText w:val="-"/>
      <w:lvlJc w:val="left"/>
      <w:pPr>
        <w:ind w:left="119" w:hanging="231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91A4D986">
      <w:numFmt w:val="bullet"/>
      <w:lvlText w:val="-"/>
      <w:lvlJc w:val="left"/>
      <w:pPr>
        <w:ind w:left="119" w:hanging="145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2" w:tplc="95F8B3EE">
      <w:numFmt w:val="bullet"/>
      <w:lvlText w:val="•"/>
      <w:lvlJc w:val="left"/>
      <w:pPr>
        <w:ind w:left="2012" w:hanging="145"/>
      </w:pPr>
      <w:rPr>
        <w:rFonts w:hint="default"/>
        <w:lang w:val="ru-RU" w:eastAsia="en-US" w:bidi="ar-SA"/>
      </w:rPr>
    </w:lvl>
    <w:lvl w:ilvl="3" w:tplc="46B01F9C">
      <w:numFmt w:val="bullet"/>
      <w:lvlText w:val="•"/>
      <w:lvlJc w:val="left"/>
      <w:pPr>
        <w:ind w:left="2959" w:hanging="145"/>
      </w:pPr>
      <w:rPr>
        <w:rFonts w:hint="default"/>
        <w:lang w:val="ru-RU" w:eastAsia="en-US" w:bidi="ar-SA"/>
      </w:rPr>
    </w:lvl>
    <w:lvl w:ilvl="4" w:tplc="F85A220E">
      <w:numFmt w:val="bullet"/>
      <w:lvlText w:val="•"/>
      <w:lvlJc w:val="left"/>
      <w:pPr>
        <w:ind w:left="3905" w:hanging="145"/>
      </w:pPr>
      <w:rPr>
        <w:rFonts w:hint="default"/>
        <w:lang w:val="ru-RU" w:eastAsia="en-US" w:bidi="ar-SA"/>
      </w:rPr>
    </w:lvl>
    <w:lvl w:ilvl="5" w:tplc="F44EECC0">
      <w:numFmt w:val="bullet"/>
      <w:lvlText w:val="•"/>
      <w:lvlJc w:val="left"/>
      <w:pPr>
        <w:ind w:left="4852" w:hanging="145"/>
      </w:pPr>
      <w:rPr>
        <w:rFonts w:hint="default"/>
        <w:lang w:val="ru-RU" w:eastAsia="en-US" w:bidi="ar-SA"/>
      </w:rPr>
    </w:lvl>
    <w:lvl w:ilvl="6" w:tplc="2792592C">
      <w:numFmt w:val="bullet"/>
      <w:lvlText w:val="•"/>
      <w:lvlJc w:val="left"/>
      <w:pPr>
        <w:ind w:left="5798" w:hanging="145"/>
      </w:pPr>
      <w:rPr>
        <w:rFonts w:hint="default"/>
        <w:lang w:val="ru-RU" w:eastAsia="en-US" w:bidi="ar-SA"/>
      </w:rPr>
    </w:lvl>
    <w:lvl w:ilvl="7" w:tplc="3EDCC77E">
      <w:numFmt w:val="bullet"/>
      <w:lvlText w:val="•"/>
      <w:lvlJc w:val="left"/>
      <w:pPr>
        <w:ind w:left="6744" w:hanging="145"/>
      </w:pPr>
      <w:rPr>
        <w:rFonts w:hint="default"/>
        <w:lang w:val="ru-RU" w:eastAsia="en-US" w:bidi="ar-SA"/>
      </w:rPr>
    </w:lvl>
    <w:lvl w:ilvl="8" w:tplc="CD3C0FDA">
      <w:numFmt w:val="bullet"/>
      <w:lvlText w:val="•"/>
      <w:lvlJc w:val="left"/>
      <w:pPr>
        <w:ind w:left="7691" w:hanging="14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DD"/>
    <w:rsid w:val="009258DD"/>
    <w:rsid w:val="00BE0502"/>
    <w:rsid w:val="00C315DC"/>
    <w:rsid w:val="00C9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26714"/>
  <w15:chartTrackingRefBased/>
  <w15:docId w15:val="{AC0FE4E0-E3A9-418C-8786-9EEF5425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C943E3"/>
    <w:pPr>
      <w:keepNext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C943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C315DC"/>
    <w:pPr>
      <w:widowControl w:val="0"/>
      <w:autoSpaceDE w:val="0"/>
      <w:autoSpaceDN w:val="0"/>
      <w:ind w:left="119"/>
    </w:pPr>
    <w:rPr>
      <w:sz w:val="25"/>
      <w:szCs w:val="25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315DC"/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Заголовок 11"/>
    <w:basedOn w:val="a"/>
    <w:uiPriority w:val="1"/>
    <w:qFormat/>
    <w:rsid w:val="00C315DC"/>
    <w:pPr>
      <w:widowControl w:val="0"/>
      <w:autoSpaceDE w:val="0"/>
      <w:autoSpaceDN w:val="0"/>
      <w:spacing w:before="23"/>
      <w:ind w:left="509" w:right="497"/>
      <w:jc w:val="center"/>
      <w:outlineLvl w:val="1"/>
    </w:pPr>
    <w:rPr>
      <w:b/>
      <w:bCs/>
      <w:sz w:val="26"/>
      <w:szCs w:val="26"/>
      <w:lang w:eastAsia="en-US"/>
    </w:rPr>
  </w:style>
  <w:style w:type="paragraph" w:customStyle="1" w:styleId="21">
    <w:name w:val="Заголовок 21"/>
    <w:basedOn w:val="a"/>
    <w:uiPriority w:val="1"/>
    <w:qFormat/>
    <w:rsid w:val="00C315DC"/>
    <w:pPr>
      <w:widowControl w:val="0"/>
      <w:autoSpaceDE w:val="0"/>
      <w:autoSpaceDN w:val="0"/>
      <w:ind w:left="509" w:right="501"/>
      <w:jc w:val="center"/>
      <w:outlineLvl w:val="2"/>
    </w:pPr>
    <w:rPr>
      <w:b/>
      <w:bCs/>
      <w:sz w:val="25"/>
      <w:szCs w:val="25"/>
      <w:lang w:eastAsia="en-US"/>
    </w:rPr>
  </w:style>
  <w:style w:type="paragraph" w:styleId="a5">
    <w:name w:val="List Paragraph"/>
    <w:basedOn w:val="a"/>
    <w:uiPriority w:val="1"/>
    <w:qFormat/>
    <w:rsid w:val="00C315DC"/>
    <w:pPr>
      <w:widowControl w:val="0"/>
      <w:autoSpaceDE w:val="0"/>
      <w:autoSpaceDN w:val="0"/>
      <w:ind w:left="263" w:hanging="145"/>
    </w:pPr>
    <w:rPr>
      <w:sz w:val="22"/>
      <w:szCs w:val="22"/>
      <w:lang w:eastAsia="en-US"/>
    </w:rPr>
  </w:style>
  <w:style w:type="character" w:customStyle="1" w:styleId="22">
    <w:name w:val="Основной текст (2)"/>
    <w:basedOn w:val="a0"/>
    <w:rsid w:val="00C315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2893</Words>
  <Characters>16493</Characters>
  <Application>Microsoft Office Word</Application>
  <DocSecurity>0</DocSecurity>
  <Lines>137</Lines>
  <Paragraphs>38</Paragraphs>
  <ScaleCrop>false</ScaleCrop>
  <Company/>
  <LinksUpToDate>false</LinksUpToDate>
  <CharactersWithSpaces>19348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2024-01-18T06:01:00Z</dcterms:created>
  <dcterms:modified xsi:type="dcterms:W3CDTF">2024-01-18T06:10:00Z</dcterms:modified>
</cp:coreProperties>
</file>