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КРАСНОЯРСКИЙ СЕЛЬСКИЙ СОВЕТ ДЕПУТАТОВ</w:t>
      </w: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УСТЬ-ПРИСТАНСКОГО РАЙОНА  АЛТАЙСКОГО КРАЯ</w:t>
      </w:r>
    </w:p>
    <w:p w:rsidR="00CA30B5" w:rsidRPr="00C440F4" w:rsidRDefault="00CA30B5" w:rsidP="00CA30B5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CA30B5" w:rsidRDefault="00CA30B5" w:rsidP="00CA30B5">
      <w:pPr>
        <w:pStyle w:val="ConsNormal"/>
        <w:widowControl/>
        <w:tabs>
          <w:tab w:val="left" w:pos="2550"/>
          <w:tab w:val="center" w:pos="5301"/>
        </w:tabs>
        <w:ind w:right="0" w:firstLine="540"/>
        <w:jc w:val="center"/>
        <w:outlineLvl w:val="0"/>
        <w:rPr>
          <w:b/>
          <w:sz w:val="24"/>
          <w:szCs w:val="24"/>
        </w:rPr>
      </w:pPr>
    </w:p>
    <w:p w:rsidR="00CA30B5" w:rsidRPr="00C440F4" w:rsidRDefault="00CA30B5" w:rsidP="00CA30B5">
      <w:pPr>
        <w:pStyle w:val="ConsNormal"/>
        <w:widowControl/>
        <w:tabs>
          <w:tab w:val="left" w:pos="2550"/>
          <w:tab w:val="center" w:pos="5301"/>
        </w:tabs>
        <w:ind w:right="0" w:firstLine="540"/>
        <w:jc w:val="center"/>
        <w:outlineLvl w:val="0"/>
        <w:rPr>
          <w:b/>
          <w:sz w:val="24"/>
          <w:szCs w:val="24"/>
        </w:rPr>
      </w:pPr>
      <w:r w:rsidRPr="00C440F4">
        <w:rPr>
          <w:b/>
          <w:sz w:val="24"/>
          <w:szCs w:val="24"/>
        </w:rPr>
        <w:t>Р Е Ш Е Н И Е</w:t>
      </w:r>
    </w:p>
    <w:p w:rsidR="00CA30B5" w:rsidRPr="00C440F4" w:rsidRDefault="00CA30B5" w:rsidP="00CA30B5">
      <w:pPr>
        <w:pStyle w:val="ConsNormal"/>
        <w:widowControl/>
        <w:tabs>
          <w:tab w:val="left" w:pos="2550"/>
        </w:tabs>
        <w:ind w:right="0" w:firstLine="540"/>
        <w:jc w:val="center"/>
        <w:rPr>
          <w:b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  <w:lang w:eastAsia="en-US"/>
        </w:rPr>
      </w:pP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  <w:lang w:eastAsia="en-US"/>
        </w:rPr>
        <w:t>14.04.2023</w:t>
      </w:r>
      <w:r w:rsidRPr="00C440F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№   28</w:t>
      </w: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с. Красноярка</w:t>
      </w: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Об исполнении бюджета муниципального образования Красноярский сельсовет  Усть-Пристанского района Алтайского края за 2022 год</w:t>
      </w:r>
    </w:p>
    <w:p w:rsidR="00CA30B5" w:rsidRPr="00C440F4" w:rsidRDefault="00CA30B5" w:rsidP="00CA30B5">
      <w:pPr>
        <w:rPr>
          <w:rFonts w:ascii="Arial" w:hAnsi="Arial" w:cs="Arial"/>
          <w:b/>
          <w:color w:val="000000"/>
          <w:sz w:val="24"/>
          <w:szCs w:val="24"/>
        </w:rPr>
      </w:pPr>
    </w:p>
    <w:p w:rsidR="00CA30B5" w:rsidRPr="00C440F4" w:rsidRDefault="00CA30B5" w:rsidP="00CA30B5">
      <w:pPr>
        <w:jc w:val="both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ab/>
        <w:t>В соответствии со статьей 51 Устава муниципального образования  Красноярский сельсовет Усть–Пристанского  района Алтайского края, статьей  21 Положения «О  бюджетном процессе и финансовом контроле в муниципальном образовании Красноярский сельсовет»,утвержденного решением Красноярского сельского Совета депутатов № 6 от 21.10.2020г,  Красноярский  сельский Совет депутатов РЕШИЛ: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pStyle w:val="2"/>
        <w:ind w:firstLine="0"/>
        <w:rPr>
          <w:sz w:val="24"/>
          <w:szCs w:val="24"/>
        </w:rPr>
      </w:pPr>
      <w:r w:rsidRPr="00C440F4">
        <w:rPr>
          <w:sz w:val="24"/>
          <w:szCs w:val="24"/>
        </w:rPr>
        <w:t>Статья 1</w:t>
      </w:r>
    </w:p>
    <w:p w:rsidR="00CA30B5" w:rsidRPr="00C440F4" w:rsidRDefault="00CA30B5" w:rsidP="00CA30B5">
      <w:pPr>
        <w:pStyle w:val="a7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Принять уточненный план бюджета поселения на 2022 год по доходам в сумме 2175,1 тыс. рублей, по расходам в сумме 2158,7тыс. рублей.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jc w:val="both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Статья 2.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Принять отчет об исполнении местного бюджета за 2022 год по доходам в сумме 2210,2 тыс. рублей, по расходам в сумме 2059,6 тыс. рублей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с превышением доходов над расходами в сумме 150,6 тыс. рублей и со следующими показателями:</w:t>
      </w:r>
    </w:p>
    <w:p w:rsidR="00CA30B5" w:rsidRPr="00C440F4" w:rsidRDefault="00CA30B5" w:rsidP="00CA30B5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по доходам бюджета поселения за 2022 год согласно приложениям 1,2 к настоящему решению;</w:t>
      </w:r>
    </w:p>
    <w:p w:rsidR="00CA30B5" w:rsidRPr="00C440F4" w:rsidRDefault="00CA30B5" w:rsidP="00CA30B5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по распределению расходов бюджета поселения за 2022 год согласно приложениям 3,4 к настоящему решению;</w:t>
      </w:r>
    </w:p>
    <w:p w:rsidR="00CA30B5" w:rsidRPr="00C440F4" w:rsidRDefault="00CA30B5" w:rsidP="00CA30B5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по источникам финансирования дефицита местного бюджета за 2022 год согласно приложениям 5,6 к настоящему решению.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pStyle w:val="2"/>
        <w:ind w:firstLine="0"/>
        <w:rPr>
          <w:sz w:val="24"/>
          <w:szCs w:val="24"/>
        </w:rPr>
      </w:pPr>
      <w:r w:rsidRPr="00C440F4">
        <w:rPr>
          <w:sz w:val="24"/>
          <w:szCs w:val="24"/>
        </w:rPr>
        <w:t xml:space="preserve">Статья 3 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CA30B5" w:rsidRDefault="00CA30B5" w:rsidP="00CA30B5">
      <w:pPr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А.Н.Ситников</w:t>
      </w:r>
    </w:p>
    <w:p w:rsidR="00CA30B5" w:rsidRPr="00C440F4" w:rsidRDefault="00CA30B5" w:rsidP="00CA30B5">
      <w:pPr>
        <w:jc w:val="both"/>
        <w:rPr>
          <w:sz w:val="24"/>
          <w:szCs w:val="24"/>
        </w:rPr>
      </w:pPr>
    </w:p>
    <w:p w:rsidR="00CA30B5" w:rsidRPr="00C440F4" w:rsidRDefault="00CA30B5" w:rsidP="00CA30B5">
      <w:pPr>
        <w:jc w:val="both"/>
        <w:rPr>
          <w:sz w:val="24"/>
          <w:szCs w:val="24"/>
        </w:rPr>
      </w:pPr>
    </w:p>
    <w:p w:rsidR="00CA30B5" w:rsidRPr="00C440F4" w:rsidRDefault="00CA30B5" w:rsidP="00CA30B5">
      <w:pPr>
        <w:jc w:val="both"/>
        <w:rPr>
          <w:sz w:val="24"/>
          <w:szCs w:val="24"/>
        </w:rPr>
      </w:pPr>
    </w:p>
    <w:p w:rsidR="00CA30B5" w:rsidRPr="00C440F4" w:rsidRDefault="00CA30B5" w:rsidP="00CA30B5">
      <w:pPr>
        <w:jc w:val="both"/>
        <w:rPr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                         </w:t>
      </w: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keepNext/>
        <w:keepLines/>
        <w:spacing w:line="240" w:lineRule="exact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ПРИЛОЖЕНИЕ 1</w:t>
      </w:r>
    </w:p>
    <w:tbl>
      <w:tblPr>
        <w:tblW w:w="0" w:type="auto"/>
        <w:tblInd w:w="6048" w:type="dxa"/>
        <w:tblLook w:val="01E0"/>
      </w:tblPr>
      <w:tblGrid>
        <w:gridCol w:w="3522"/>
      </w:tblGrid>
      <w:tr w:rsidR="00CA30B5" w:rsidRPr="00C440F4" w:rsidTr="00C162DE">
        <w:tc>
          <w:tcPr>
            <w:tcW w:w="3522" w:type="dxa"/>
            <w:shd w:val="clear" w:color="auto" w:fill="auto"/>
          </w:tcPr>
          <w:p w:rsidR="00CA30B5" w:rsidRPr="00C440F4" w:rsidRDefault="00CA30B5" w:rsidP="00C162DE">
            <w:pPr>
              <w:keepNext/>
              <w:keepLines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К решению №  </w:t>
            </w:r>
            <w:r>
              <w:rPr>
                <w:rFonts w:ascii="Arial" w:hAnsi="Arial" w:cs="Arial"/>
                <w:sz w:val="24"/>
                <w:szCs w:val="24"/>
              </w:rPr>
              <w:t>28 от 14.04.</w:t>
            </w:r>
            <w:r w:rsidRPr="00C440F4">
              <w:rPr>
                <w:rFonts w:ascii="Arial" w:hAnsi="Arial" w:cs="Arial"/>
                <w:sz w:val="24"/>
                <w:szCs w:val="24"/>
              </w:rPr>
              <w:t>2023 «Об исполнении  бюджета  муниципального образования Красноярский сельсовет  Усть-Пристанского района Алтайского края за 2022год»</w:t>
            </w:r>
          </w:p>
        </w:tc>
      </w:tr>
    </w:tbl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pStyle w:val="a9"/>
        <w:spacing w:after="0"/>
        <w:ind w:left="284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>Доходы   поселения  бюджета</w:t>
      </w:r>
    </w:p>
    <w:p w:rsidR="00CA30B5" w:rsidRPr="00C440F4" w:rsidRDefault="00CA30B5" w:rsidP="00CA30B5">
      <w:pPr>
        <w:pStyle w:val="a9"/>
        <w:spacing w:after="0"/>
        <w:ind w:left="284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>по классификации доходов  бюджетов</w:t>
      </w:r>
    </w:p>
    <w:p w:rsidR="00CA30B5" w:rsidRPr="00C440F4" w:rsidRDefault="00CA30B5" w:rsidP="00CA30B5">
      <w:pPr>
        <w:jc w:val="right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тыс. рублей</w:t>
      </w:r>
    </w:p>
    <w:tbl>
      <w:tblPr>
        <w:tblW w:w="10279" w:type="dxa"/>
        <w:tblLayout w:type="fixed"/>
        <w:tblLook w:val="0000"/>
      </w:tblPr>
      <w:tblGrid>
        <w:gridCol w:w="3588"/>
        <w:gridCol w:w="4261"/>
        <w:gridCol w:w="1170"/>
        <w:gridCol w:w="1260"/>
      </w:tblGrid>
      <w:tr w:rsidR="00CA30B5" w:rsidRPr="00C440F4" w:rsidTr="00C162DE">
        <w:trPr>
          <w:trHeight w:val="31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Кассовое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</w:tc>
      </w:tr>
      <w:tr w:rsidR="00CA30B5" w:rsidRPr="00C440F4" w:rsidTr="00C162DE">
        <w:trPr>
          <w:trHeight w:val="11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30B5" w:rsidRPr="00C440F4" w:rsidTr="00C162DE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784,0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819,8</w:t>
            </w:r>
          </w:p>
        </w:tc>
      </w:tr>
      <w:tr w:rsidR="00CA30B5" w:rsidRPr="00C440F4" w:rsidTr="00C162DE">
        <w:trPr>
          <w:trHeight w:val="629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Налоги на прибыль,</w:t>
            </w:r>
          </w:p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</w:tr>
      <w:tr w:rsidR="00CA30B5" w:rsidRPr="00C440F4" w:rsidTr="00C162DE">
        <w:trPr>
          <w:trHeight w:val="556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Налоги  на совокупный доход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164,0</w:t>
            </w:r>
          </w:p>
        </w:tc>
      </w:tr>
      <w:tr w:rsidR="00CA30B5" w:rsidRPr="00C440F4" w:rsidTr="00C162DE">
        <w:trPr>
          <w:trHeight w:val="31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515,3</w:t>
            </w:r>
          </w:p>
        </w:tc>
      </w:tr>
      <w:tr w:rsidR="00CA30B5" w:rsidRPr="00C440F4" w:rsidTr="00C162DE">
        <w:trPr>
          <w:trHeight w:val="94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Доходы от использования</w:t>
            </w:r>
          </w:p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имущества, находящегося в</w:t>
            </w:r>
          </w:p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государственной и муниципальной собственности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513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000 1 13 00000 00 0000 000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CA30B5" w:rsidRPr="00C440F4" w:rsidTr="00C162DE">
        <w:trPr>
          <w:trHeight w:val="9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000 1 14 00000 00 0000 000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52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000 116 00000 00 0000 000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Штрафы,санкции,возмещение ущерба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57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000 117 00000 00 0000 000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24,4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94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000 200 00000 00 0000 000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1391,1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1390,4</w:t>
            </w:r>
          </w:p>
        </w:tc>
      </w:tr>
      <w:tr w:rsidR="00CA30B5" w:rsidRPr="00C440F4" w:rsidTr="00C162DE">
        <w:trPr>
          <w:trHeight w:val="39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2175,1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2210,2</w:t>
            </w:r>
          </w:p>
        </w:tc>
      </w:tr>
    </w:tbl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keepNext/>
        <w:keepLines/>
        <w:spacing w:line="240" w:lineRule="exact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caps/>
          <w:sz w:val="24"/>
          <w:szCs w:val="24"/>
        </w:rPr>
        <w:lastRenderedPageBreak/>
        <w:t xml:space="preserve">                                                                                        приложениЕ</w:t>
      </w:r>
      <w:r w:rsidRPr="00C440F4">
        <w:rPr>
          <w:rFonts w:ascii="Arial" w:hAnsi="Arial" w:cs="Arial"/>
          <w:sz w:val="24"/>
          <w:szCs w:val="24"/>
        </w:rPr>
        <w:t xml:space="preserve"> 2</w:t>
      </w:r>
    </w:p>
    <w:tbl>
      <w:tblPr>
        <w:tblW w:w="0" w:type="auto"/>
        <w:tblInd w:w="5868" w:type="dxa"/>
        <w:tblLook w:val="01E0"/>
      </w:tblPr>
      <w:tblGrid>
        <w:gridCol w:w="3703"/>
      </w:tblGrid>
      <w:tr w:rsidR="00CA30B5" w:rsidRPr="00C440F4" w:rsidTr="00C162DE">
        <w:tc>
          <w:tcPr>
            <w:tcW w:w="3703" w:type="dxa"/>
            <w:shd w:val="clear" w:color="auto" w:fill="auto"/>
          </w:tcPr>
          <w:p w:rsidR="00CA30B5" w:rsidRPr="00C440F4" w:rsidRDefault="00CA30B5" w:rsidP="00C162DE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 решению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№ 28 от 14.04</w:t>
            </w:r>
            <w:r w:rsidRPr="00C440F4">
              <w:rPr>
                <w:rFonts w:ascii="Arial" w:hAnsi="Arial" w:cs="Arial"/>
                <w:sz w:val="24"/>
                <w:szCs w:val="24"/>
              </w:rPr>
              <w:t>.2023  «Об исполнении  бюджета  муниципального образования Красноярский сельсовет  Усть-Пристанского района Алтайского края за 2022год»</w:t>
            </w:r>
          </w:p>
        </w:tc>
      </w:tr>
    </w:tbl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pStyle w:val="a9"/>
        <w:spacing w:after="0"/>
        <w:ind w:left="284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 xml:space="preserve">Доходы бюджета поселения по кодам видов доходов,       </w:t>
      </w:r>
    </w:p>
    <w:p w:rsidR="00CA30B5" w:rsidRPr="00C440F4" w:rsidRDefault="00CA30B5" w:rsidP="00CA30B5">
      <w:pPr>
        <w:pStyle w:val="a9"/>
        <w:spacing w:after="0"/>
        <w:ind w:left="284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 xml:space="preserve">подвидов доходов, классификаций операций сектора государственного управления, относящихся к доходам бюджетов </w:t>
      </w: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11037" w:type="dxa"/>
        <w:tblInd w:w="-758" w:type="dxa"/>
        <w:tblLayout w:type="fixed"/>
        <w:tblLook w:val="0000"/>
      </w:tblPr>
      <w:tblGrid>
        <w:gridCol w:w="3866"/>
        <w:gridCol w:w="4418"/>
        <w:gridCol w:w="1215"/>
        <w:gridCol w:w="1538"/>
      </w:tblGrid>
      <w:tr w:rsidR="00CA30B5" w:rsidRPr="00C440F4" w:rsidTr="00C162DE">
        <w:trPr>
          <w:trHeight w:val="31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Кассовое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</w:tc>
      </w:tr>
      <w:tr w:rsidR="00CA30B5" w:rsidRPr="00C440F4" w:rsidTr="00C162DE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30B5" w:rsidRPr="00C440F4" w:rsidTr="00C162DE">
        <w:trPr>
          <w:trHeight w:val="24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Доходы бюджета всего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2175,1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2210,2</w:t>
            </w:r>
          </w:p>
        </w:tc>
      </w:tr>
      <w:tr w:rsidR="00CA30B5" w:rsidRPr="00C440F4" w:rsidTr="00C162DE">
        <w:trPr>
          <w:trHeight w:val="31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784,0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819,8</w:t>
            </w:r>
          </w:p>
        </w:tc>
      </w:tr>
      <w:tr w:rsidR="00CA30B5" w:rsidRPr="00C440F4" w:rsidTr="00C162DE">
        <w:trPr>
          <w:trHeight w:val="62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НАЛОГИ НА ПРИБЫЛЬ,</w:t>
            </w:r>
          </w:p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91,0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101,3</w:t>
            </w:r>
          </w:p>
        </w:tc>
      </w:tr>
      <w:tr w:rsidR="00CA30B5" w:rsidRPr="00C440F4" w:rsidTr="00C162DE">
        <w:trPr>
          <w:trHeight w:val="31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91,0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</w:tr>
      <w:tr w:rsidR="00CA30B5" w:rsidRPr="00C440F4" w:rsidTr="00C162DE">
        <w:trPr>
          <w:trHeight w:val="157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 Налогового кодекса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 85,3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95,3</w:t>
            </w:r>
          </w:p>
        </w:tc>
      </w:tr>
      <w:tr w:rsidR="00CA30B5" w:rsidRPr="00C440F4" w:rsidTr="00C162DE">
        <w:trPr>
          <w:trHeight w:val="133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000 1 01 02030 01 0000 110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CA30B5" w:rsidRPr="00C440F4" w:rsidTr="00C162DE">
        <w:trPr>
          <w:trHeight w:val="16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000 1 01 02080 01 0000 110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 , превышающей 5000000 рублей(за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CA30B5" w:rsidRPr="00C440F4" w:rsidTr="00C162D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164,0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164,0</w:t>
            </w:r>
          </w:p>
        </w:tc>
      </w:tr>
      <w:tr w:rsidR="00CA30B5" w:rsidRPr="00C440F4" w:rsidTr="00C162DE">
        <w:trPr>
          <w:trHeight w:val="30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CA30B5" w:rsidRPr="00C440F4" w:rsidTr="00C162DE">
        <w:trPr>
          <w:trHeight w:val="26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НАЛОГИ  НА  ИМУЩЕСТВО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488,0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515,3</w:t>
            </w:r>
          </w:p>
        </w:tc>
      </w:tr>
      <w:tr w:rsidR="00CA30B5" w:rsidRPr="00C440F4" w:rsidTr="00C162DE">
        <w:trPr>
          <w:trHeight w:val="31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Налоги  на имущество физических </w:t>
            </w: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CA30B5" w:rsidRPr="00C440F4" w:rsidTr="00C162DE">
        <w:trPr>
          <w:trHeight w:val="107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Налоги на имущество физических лиц, взимаемый по ставкам, применяемым к объектам налогообложения расположенным в границах 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CA30B5" w:rsidRPr="00C440F4" w:rsidTr="00C162DE">
        <w:trPr>
          <w:trHeight w:val="58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Земельный налог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463,0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489,8</w:t>
            </w:r>
          </w:p>
        </w:tc>
      </w:tr>
      <w:tr w:rsidR="00CA30B5" w:rsidRPr="00C440F4" w:rsidTr="00C162DE">
        <w:trPr>
          <w:trHeight w:val="117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Земельный налог взимаемый по ставкам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34,0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CA30B5" w:rsidRPr="00C440F4" w:rsidTr="00C162DE">
        <w:trPr>
          <w:trHeight w:val="183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000 1 06 06013 10 0000 110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Земельный налог взимаемый по ставкам 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расположенных в границах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145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000 1 06 06020 00 0000 110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Земельный налог взимаемый по ставкам, установленным  в  соответствии с подпунктом 2 пункта 1 статьи 394 Налогового  кодекса Российской Федерации  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34,0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35,9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4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429,0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453,9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117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429,0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453,9</w:t>
            </w:r>
          </w:p>
        </w:tc>
      </w:tr>
      <w:tr w:rsidR="00CA30B5" w:rsidRPr="00C440F4" w:rsidTr="00C162DE">
        <w:trPr>
          <w:trHeight w:val="70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000 1 11</w:t>
            </w:r>
            <w:r w:rsidRPr="00C44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40F4">
              <w:rPr>
                <w:rFonts w:ascii="Arial" w:hAnsi="Arial" w:cs="Arial"/>
                <w:b/>
                <w:sz w:val="24"/>
                <w:szCs w:val="24"/>
              </w:rPr>
              <w:t>00000 00 0000 000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31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14,8</w:t>
            </w:r>
          </w:p>
        </w:tc>
      </w:tr>
      <w:tr w:rsidR="00CA30B5" w:rsidRPr="00C440F4" w:rsidTr="00C162DE">
        <w:trPr>
          <w:trHeight w:val="5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услуг(работ)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54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000 1 13 02000 00 0000 130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5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000 1 13 020651 00 0000 130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Доходы, поступающие в порядке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возмещения расходов, понесены в связи с эксплуатацией имущества сельских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CA30B5" w:rsidRPr="00C440F4" w:rsidTr="00C162DE">
        <w:trPr>
          <w:trHeight w:val="447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000 1 14 00000 00 0000 000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99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  000 1 14 020531 00 000 410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качестве реализации основных средств по указанному имуществу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99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000 1 14060000 00 000 430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A30B5" w:rsidRPr="00C440F4" w:rsidTr="00C162DE">
        <w:trPr>
          <w:trHeight w:val="57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000 1 16000000 00 000 000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Штрафы,санкции,возмещения ущерба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102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C440F4">
              <w:rPr>
                <w:rFonts w:ascii="Arial" w:hAnsi="Arial" w:cs="Arial"/>
                <w:sz w:val="24"/>
                <w:szCs w:val="24"/>
              </w:rPr>
              <w:t>000 1 16 51000 02 0000 140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Денежные взыскания (штрафы),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установленные законами субъектов РФ за несоблюдение муниципальных правовых актов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39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 xml:space="preserve">       000 1 17 05000 00 0000 180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24,4</w:t>
            </w:r>
          </w:p>
        </w:tc>
      </w:tr>
      <w:tr w:rsidR="00CA30B5" w:rsidRPr="00C440F4" w:rsidTr="00C162DE">
        <w:trPr>
          <w:trHeight w:val="52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1391,1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1390,4</w:t>
            </w:r>
          </w:p>
        </w:tc>
      </w:tr>
      <w:tr w:rsidR="00CA30B5" w:rsidRPr="00C440F4" w:rsidTr="00C162DE">
        <w:trPr>
          <w:trHeight w:val="944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1391,1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1390,4</w:t>
            </w:r>
          </w:p>
        </w:tc>
      </w:tr>
      <w:tr w:rsidR="00CA30B5" w:rsidRPr="00C440F4" w:rsidTr="00C162DE">
        <w:trPr>
          <w:trHeight w:val="62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65,9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65,2</w:t>
            </w:r>
          </w:p>
        </w:tc>
      </w:tr>
      <w:tr w:rsidR="00CA30B5" w:rsidRPr="00C440F4" w:rsidTr="00C162DE">
        <w:trPr>
          <w:trHeight w:val="513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A30B5" w:rsidRPr="00C440F4" w:rsidTr="00C162DE">
        <w:trPr>
          <w:trHeight w:val="79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000 2 02 15002 10 0000 150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A30B5" w:rsidRPr="00C440F4" w:rsidTr="00C162DE">
        <w:trPr>
          <w:trHeight w:val="20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65,9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CA30B5" w:rsidRPr="00C440F4" w:rsidTr="00C162DE">
        <w:trPr>
          <w:trHeight w:val="62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000 2 02 03000 00 0000 150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 xml:space="preserve">       107,6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107,6</w:t>
            </w:r>
          </w:p>
        </w:tc>
      </w:tr>
      <w:tr w:rsidR="00CA30B5" w:rsidRPr="00C440F4" w:rsidTr="00C162DE">
        <w:trPr>
          <w:trHeight w:val="62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000 2 02 30024 00 0000 150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РФ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A30B5" w:rsidRPr="00C440F4" w:rsidTr="00C162DE">
        <w:trPr>
          <w:trHeight w:val="128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Субвенции бюджетам муниципальных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</w:tr>
      <w:tr w:rsidR="00CA30B5" w:rsidRPr="00C440F4" w:rsidTr="00C162DE">
        <w:trPr>
          <w:trHeight w:val="47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1217,6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1217,6</w:t>
            </w:r>
          </w:p>
        </w:tc>
      </w:tr>
      <w:tr w:rsidR="00CA30B5" w:rsidRPr="00C440F4" w:rsidTr="00C162DE">
        <w:trPr>
          <w:trHeight w:val="62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  121,8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121,8</w:t>
            </w:r>
          </w:p>
        </w:tc>
      </w:tr>
      <w:tr w:rsidR="00CA30B5" w:rsidRPr="00C440F4" w:rsidTr="00C162DE">
        <w:trPr>
          <w:trHeight w:val="39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40F4">
              <w:rPr>
                <w:rFonts w:ascii="Arial" w:hAnsi="Arial" w:cs="Arial"/>
                <w:bCs/>
                <w:sz w:val="24"/>
                <w:szCs w:val="24"/>
              </w:rPr>
              <w:t>Прочие</w:t>
            </w:r>
            <w:r w:rsidRPr="00C440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440F4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1095,8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1095,8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40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2175,1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2210,2</w:t>
            </w:r>
          </w:p>
        </w:tc>
      </w:tr>
    </w:tbl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keepNext/>
        <w:keepLines/>
        <w:spacing w:line="240" w:lineRule="exact"/>
        <w:ind w:left="5940" w:hanging="48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caps/>
          <w:sz w:val="24"/>
          <w:szCs w:val="24"/>
        </w:rPr>
        <w:lastRenderedPageBreak/>
        <w:t>приложениЕ</w:t>
      </w:r>
      <w:r w:rsidRPr="00C440F4">
        <w:rPr>
          <w:rFonts w:ascii="Arial" w:hAnsi="Arial" w:cs="Arial"/>
          <w:sz w:val="24"/>
          <w:szCs w:val="24"/>
        </w:rPr>
        <w:t xml:space="preserve"> 3</w:t>
      </w:r>
    </w:p>
    <w:tbl>
      <w:tblPr>
        <w:tblW w:w="0" w:type="auto"/>
        <w:tblInd w:w="5868" w:type="dxa"/>
        <w:tblLook w:val="01E0"/>
      </w:tblPr>
      <w:tblGrid>
        <w:gridCol w:w="3703"/>
      </w:tblGrid>
      <w:tr w:rsidR="00CA30B5" w:rsidRPr="00C440F4" w:rsidTr="00C162DE">
        <w:tc>
          <w:tcPr>
            <w:tcW w:w="3703" w:type="dxa"/>
            <w:shd w:val="clear" w:color="auto" w:fill="auto"/>
          </w:tcPr>
          <w:p w:rsidR="00CA30B5" w:rsidRPr="00C440F4" w:rsidRDefault="00CA30B5" w:rsidP="00C162DE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 решению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№ 28 от 14.04</w:t>
            </w:r>
            <w:r w:rsidRPr="00C440F4">
              <w:rPr>
                <w:rFonts w:ascii="Arial" w:hAnsi="Arial" w:cs="Arial"/>
                <w:sz w:val="24"/>
                <w:szCs w:val="24"/>
              </w:rPr>
              <w:t>.2023  «Об исполнении  бюджета  муниципального образования Красноярский сельсовет  Усть-Пристанского района Алтайского края за 2022 год»</w:t>
            </w:r>
          </w:p>
          <w:p w:rsidR="00CA30B5" w:rsidRPr="00C440F4" w:rsidRDefault="00CA30B5" w:rsidP="00C162DE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0B5" w:rsidRPr="00C440F4" w:rsidRDefault="00CA30B5" w:rsidP="00CA30B5">
      <w:pPr>
        <w:pStyle w:val="a5"/>
        <w:tabs>
          <w:tab w:val="left" w:pos="903"/>
        </w:tabs>
        <w:rPr>
          <w:rFonts w:ascii="Arial" w:hAnsi="Arial" w:cs="Arial"/>
          <w:b/>
          <w:lang w:val="ru-RU"/>
        </w:rPr>
      </w:pPr>
      <w:r w:rsidRPr="00C440F4">
        <w:rPr>
          <w:rFonts w:ascii="Arial" w:hAnsi="Arial" w:cs="Arial"/>
          <w:b/>
          <w:lang w:val="ru-RU"/>
        </w:rPr>
        <w:t>Ведомственная структура  расходов  бюджета муниципального образования</w:t>
      </w:r>
    </w:p>
    <w:p w:rsidR="00CA30B5" w:rsidRPr="00C440F4" w:rsidRDefault="00CA30B5" w:rsidP="00CA30B5">
      <w:pPr>
        <w:pStyle w:val="a5"/>
        <w:tabs>
          <w:tab w:val="left" w:pos="903"/>
        </w:tabs>
        <w:jc w:val="center"/>
        <w:rPr>
          <w:rFonts w:ascii="Arial" w:hAnsi="Arial" w:cs="Arial"/>
          <w:b/>
          <w:lang w:val="ru-RU"/>
        </w:rPr>
      </w:pPr>
      <w:r w:rsidRPr="00C440F4">
        <w:rPr>
          <w:rFonts w:ascii="Arial" w:hAnsi="Arial" w:cs="Arial"/>
          <w:b/>
          <w:lang w:val="ru-RU"/>
        </w:rPr>
        <w:t>Красноярский сельсовет за 2022 год.</w:t>
      </w:r>
    </w:p>
    <w:p w:rsidR="00CA30B5" w:rsidRPr="00C440F4" w:rsidRDefault="00CA30B5" w:rsidP="00CA30B5">
      <w:pPr>
        <w:jc w:val="right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тыс. рублей</w:t>
      </w:r>
    </w:p>
    <w:tbl>
      <w:tblPr>
        <w:tblW w:w="10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0"/>
        <w:gridCol w:w="720"/>
        <w:gridCol w:w="540"/>
        <w:gridCol w:w="657"/>
        <w:gridCol w:w="1479"/>
        <w:gridCol w:w="600"/>
        <w:gridCol w:w="720"/>
        <w:gridCol w:w="900"/>
        <w:gridCol w:w="900"/>
      </w:tblGrid>
      <w:tr w:rsidR="00CA30B5" w:rsidRPr="00C440F4" w:rsidTr="00C162DE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pStyle w:val="4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C440F4">
              <w:rPr>
                <w:rFonts w:ascii="Arial" w:hAnsi="Arial" w:cs="Arial"/>
                <w:b w:val="0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Cs w:val="0"/>
                <w:sz w:val="24"/>
                <w:szCs w:val="24"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Cs w:val="0"/>
                <w:sz w:val="24"/>
                <w:szCs w:val="24"/>
              </w:rPr>
              <w:t>Рз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Cs w:val="0"/>
                <w:sz w:val="24"/>
                <w:szCs w:val="24"/>
              </w:rPr>
              <w:t>Пр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Cs w:val="0"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Cs w:val="0"/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Cs w:val="0"/>
                <w:sz w:val="24"/>
                <w:szCs w:val="24"/>
              </w:rPr>
              <w:t>ЭкСт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Cs w:val="0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Cs w:val="0"/>
                <w:sz w:val="24"/>
                <w:szCs w:val="24"/>
              </w:rPr>
              <w:t>исполнено</w:t>
            </w:r>
          </w:p>
        </w:tc>
      </w:tr>
      <w:tr w:rsidR="00CA30B5" w:rsidRPr="00C440F4" w:rsidTr="00C162DE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pStyle w:val="4"/>
              <w:jc w:val="center"/>
              <w:rPr>
                <w:rFonts w:ascii="Arial" w:hAnsi="Arial" w:cs="Arial"/>
                <w:szCs w:val="24"/>
              </w:rPr>
            </w:pPr>
            <w:r w:rsidRPr="00C440F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pStyle w:val="2"/>
              <w:jc w:val="center"/>
              <w:rPr>
                <w:bCs w:val="0"/>
                <w:sz w:val="24"/>
                <w:szCs w:val="24"/>
              </w:rPr>
            </w:pPr>
            <w:r w:rsidRPr="00C440F4">
              <w:rPr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1874,2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1874,2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 субъекта  Российской 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343,0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343,0</w:t>
            </w:r>
          </w:p>
        </w:tc>
      </w:tr>
      <w:tr w:rsidR="00CA30B5" w:rsidRPr="00C440F4" w:rsidTr="00C162DE">
        <w:trPr>
          <w:trHeight w:val="42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0120010120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80,0</w:t>
            </w:r>
          </w:p>
        </w:tc>
      </w:tr>
      <w:tr w:rsidR="00CA30B5" w:rsidRPr="00C440F4" w:rsidTr="00C162DE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80,0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80,0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69,6</w:t>
            </w:r>
          </w:p>
        </w:tc>
      </w:tr>
      <w:tr w:rsidR="00CA30B5" w:rsidRPr="00C440F4" w:rsidTr="00C162DE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</w:t>
            </w:r>
            <w:r w:rsidRPr="00C440F4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10,4</w:t>
            </w:r>
          </w:p>
        </w:tc>
      </w:tr>
      <w:tr w:rsidR="00CA30B5" w:rsidRPr="00C440F4" w:rsidTr="00C162D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Софинансирование расходных обязатльств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263,0</w:t>
            </w:r>
          </w:p>
        </w:tc>
      </w:tr>
      <w:tr w:rsidR="00CA30B5" w:rsidRPr="00C440F4" w:rsidTr="00C162DE">
        <w:trPr>
          <w:trHeight w:val="90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199,0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199,0</w:t>
            </w:r>
          </w:p>
        </w:tc>
      </w:tr>
      <w:tr w:rsidR="00CA30B5" w:rsidRPr="00C440F4" w:rsidTr="00C162DE">
        <w:trPr>
          <w:trHeight w:val="7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64,0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440F4">
              <w:rPr>
                <w:rFonts w:ascii="Arial" w:hAnsi="Arial" w:cs="Arial"/>
                <w:b/>
                <w:sz w:val="24"/>
                <w:szCs w:val="24"/>
                <w:lang w:val="en-US"/>
              </w:rPr>
              <w:t>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265,3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органов местного 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val="en-US" w:eastAsia="en-US"/>
              </w:rPr>
              <w:t>0120000000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93,0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val="en-US" w:eastAsia="en-US"/>
              </w:rPr>
              <w:t>0120010110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93,0</w:t>
            </w:r>
          </w:p>
        </w:tc>
      </w:tr>
      <w:tr w:rsidR="00CA30B5" w:rsidRPr="00C440F4" w:rsidTr="00C162DE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</w:tr>
      <w:tr w:rsidR="00CA30B5" w:rsidRPr="00C440F4" w:rsidTr="00C162DE">
        <w:trPr>
          <w:trHeight w:val="39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79,2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государственных(муниципальных)органов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64,9</w:t>
            </w:r>
          </w:p>
        </w:tc>
      </w:tr>
      <w:tr w:rsidR="00CA30B5" w:rsidRPr="00C440F4" w:rsidTr="00C162DE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14,3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30B5" w:rsidRPr="00C440F4" w:rsidTr="00C162DE">
        <w:trPr>
          <w:trHeight w:val="5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30B5" w:rsidRPr="00C440F4" w:rsidTr="00C162DE">
        <w:trPr>
          <w:trHeight w:val="4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30B5" w:rsidRPr="00C440F4" w:rsidTr="00C162DE">
        <w:trPr>
          <w:trHeight w:val="3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13,8</w:t>
            </w:r>
          </w:p>
        </w:tc>
      </w:tr>
      <w:tr w:rsidR="00CA30B5" w:rsidRPr="00C440F4" w:rsidTr="00C162DE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30B5" w:rsidRPr="00C440F4" w:rsidTr="00C162DE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Уплата прочих налогов,сборов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11,9</w:t>
            </w:r>
          </w:p>
        </w:tc>
      </w:tr>
      <w:tr w:rsidR="00CA30B5" w:rsidRPr="00C440F4" w:rsidTr="00C162DE">
        <w:trPr>
          <w:trHeight w:val="731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1,9</w:t>
            </w:r>
          </w:p>
        </w:tc>
      </w:tr>
      <w:tr w:rsidR="00CA30B5" w:rsidRPr="00C440F4" w:rsidTr="00C162DE">
        <w:trPr>
          <w:trHeight w:val="7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Софинансирование расходных обязатльств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172,3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172,3</w:t>
            </w:r>
          </w:p>
        </w:tc>
      </w:tr>
      <w:tr w:rsidR="00CA30B5" w:rsidRPr="00C440F4" w:rsidTr="00C162DE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123,1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123,1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49,2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49,2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34,0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Софинансирование бюджетных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0150000000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34,0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Софинансирование расходных обязательств,возникающие при выполнение полномочий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34,0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34,0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34,0</w:t>
            </w:r>
          </w:p>
        </w:tc>
      </w:tr>
      <w:tr w:rsidR="00CA30B5" w:rsidRPr="00C440F4" w:rsidTr="00C162DE">
        <w:trPr>
          <w:trHeight w:val="46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1232,0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1232,0</w:t>
            </w:r>
          </w:p>
        </w:tc>
      </w:tr>
      <w:tr w:rsidR="00CA30B5" w:rsidRPr="00C440F4" w:rsidTr="00C162DE">
        <w:trPr>
          <w:trHeight w:val="736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0150000000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626,5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626,5</w:t>
            </w:r>
          </w:p>
        </w:tc>
      </w:tr>
      <w:tr w:rsidR="00CA30B5" w:rsidRPr="00C440F4" w:rsidTr="00C162DE">
        <w:trPr>
          <w:trHeight w:val="5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Софинансирование расходных обязательств,возникающие при выполнение полномочий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0150070410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626,5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626,5</w:t>
            </w:r>
          </w:p>
        </w:tc>
      </w:tr>
      <w:tr w:rsidR="00CA30B5" w:rsidRPr="00C440F4" w:rsidTr="00C162DE">
        <w:trPr>
          <w:trHeight w:val="18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237,2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237,2</w:t>
            </w:r>
          </w:p>
        </w:tc>
      </w:tr>
      <w:tr w:rsidR="00CA30B5" w:rsidRPr="00C440F4" w:rsidTr="00C162DE">
        <w:trPr>
          <w:trHeight w:val="7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237,2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237,2</w:t>
            </w:r>
          </w:p>
        </w:tc>
      </w:tr>
      <w:tr w:rsidR="00CA30B5" w:rsidRPr="00C440F4" w:rsidTr="00C162DE">
        <w:trPr>
          <w:trHeight w:val="4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161,2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161,2</w:t>
            </w:r>
          </w:p>
        </w:tc>
      </w:tr>
      <w:tr w:rsidR="00CA30B5" w:rsidRPr="00C440F4" w:rsidTr="00C162DE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76,0</w:t>
            </w:r>
          </w:p>
        </w:tc>
      </w:tr>
      <w:tr w:rsidR="00CA30B5" w:rsidRPr="00C440F4" w:rsidTr="00C162DE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389,3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389,3</w:t>
            </w:r>
          </w:p>
        </w:tc>
      </w:tr>
      <w:tr w:rsidR="00CA30B5" w:rsidRPr="00C440F4" w:rsidTr="00C162DE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Иные 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9800000000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CA30B5" w:rsidRPr="00C440F4" w:rsidTr="00C162D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</w:tr>
      <w:tr w:rsidR="00CA30B5" w:rsidRPr="00C440F4" w:rsidTr="00C162DE">
        <w:trPr>
          <w:trHeight w:val="17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</w:tr>
      <w:tr w:rsidR="00CA30B5" w:rsidRPr="00C440F4" w:rsidTr="00C162DE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9900000000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600,5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600,5</w:t>
            </w:r>
          </w:p>
        </w:tc>
      </w:tr>
      <w:tr w:rsidR="00CA30B5" w:rsidRPr="00C440F4" w:rsidTr="00C162DE">
        <w:trPr>
          <w:trHeight w:val="4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9990014710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600,5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600,5</w:t>
            </w:r>
          </w:p>
        </w:tc>
      </w:tr>
      <w:tr w:rsidR="00CA30B5" w:rsidRPr="00C440F4" w:rsidTr="00C162DE">
        <w:trPr>
          <w:trHeight w:val="4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292,3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292,3</w:t>
            </w:r>
          </w:p>
        </w:tc>
      </w:tr>
      <w:tr w:rsidR="00CA30B5" w:rsidRPr="00C440F4" w:rsidTr="00C162DE">
        <w:trPr>
          <w:trHeight w:val="5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292,3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292,3</w:t>
            </w:r>
          </w:p>
        </w:tc>
      </w:tr>
      <w:tr w:rsidR="00CA30B5" w:rsidRPr="00C440F4" w:rsidTr="00C162DE">
        <w:trPr>
          <w:trHeight w:val="5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248,8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248,8</w:t>
            </w:r>
          </w:p>
        </w:tc>
      </w:tr>
      <w:tr w:rsidR="00CA30B5" w:rsidRPr="00C440F4" w:rsidTr="00C162DE">
        <w:trPr>
          <w:trHeight w:val="13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и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43,5</w:t>
            </w:r>
          </w:p>
        </w:tc>
      </w:tr>
      <w:tr w:rsidR="00CA30B5" w:rsidRPr="00C440F4" w:rsidTr="00C162DE">
        <w:trPr>
          <w:trHeight w:val="13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308,3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308,3</w:t>
            </w:r>
          </w:p>
        </w:tc>
      </w:tr>
      <w:tr w:rsidR="00CA30B5" w:rsidRPr="00C440F4" w:rsidTr="00C162DE">
        <w:trPr>
          <w:trHeight w:val="5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261,2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261,2</w:t>
            </w:r>
          </w:p>
        </w:tc>
      </w:tr>
      <w:tr w:rsidR="00CA30B5" w:rsidRPr="00C440F4" w:rsidTr="00C162DE">
        <w:trPr>
          <w:trHeight w:val="37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47,1</w:t>
            </w:r>
          </w:p>
        </w:tc>
      </w:tr>
      <w:tr w:rsidR="00CA30B5" w:rsidRPr="00C440F4" w:rsidTr="00C162D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30B5" w:rsidRPr="00C440F4" w:rsidTr="00C162DE">
        <w:trPr>
          <w:trHeight w:val="5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tabs>
                <w:tab w:val="left" w:pos="416"/>
              </w:tabs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30B5" w:rsidRPr="00C440F4" w:rsidTr="00C162DE">
        <w:trPr>
          <w:trHeight w:val="573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107,6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107,6</w:t>
            </w:r>
          </w:p>
        </w:tc>
      </w:tr>
      <w:tr w:rsidR="00CA30B5" w:rsidRPr="00C440F4" w:rsidTr="00C162DE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107,6</w:t>
            </w:r>
          </w:p>
        </w:tc>
      </w:tr>
      <w:tr w:rsidR="00CA30B5" w:rsidRPr="00C440F4" w:rsidTr="00C162DE">
        <w:trPr>
          <w:trHeight w:val="698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казёнными учреждениями,органами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0140051180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90,3</w:t>
            </w:r>
          </w:p>
        </w:tc>
      </w:tr>
      <w:tr w:rsidR="00CA30B5" w:rsidRPr="00C440F4" w:rsidTr="00C162DE">
        <w:trPr>
          <w:trHeight w:val="49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Фонд оплаты труда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69,6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работникам государственных(муниципальных)органов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20,7</w:t>
            </w:r>
          </w:p>
        </w:tc>
      </w:tr>
      <w:tr w:rsidR="00CA30B5" w:rsidRPr="00C440F4" w:rsidTr="00C162DE">
        <w:trPr>
          <w:trHeight w:val="79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17,3</w:t>
            </w:r>
          </w:p>
        </w:tc>
      </w:tr>
      <w:tr w:rsidR="00CA30B5" w:rsidRPr="00C440F4" w:rsidTr="00C162DE">
        <w:trPr>
          <w:trHeight w:val="49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17,3</w:t>
            </w:r>
          </w:p>
        </w:tc>
      </w:tr>
      <w:tr w:rsidR="00CA30B5" w:rsidRPr="00C440F4" w:rsidTr="00C162DE">
        <w:trPr>
          <w:trHeight w:val="4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A30B5" w:rsidRPr="00C440F4" w:rsidTr="00C162DE">
        <w:trPr>
          <w:trHeight w:val="5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0,9</w:t>
            </w:r>
          </w:p>
        </w:tc>
      </w:tr>
      <w:tr w:rsidR="00CA30B5" w:rsidRPr="00C440F4" w:rsidTr="00C162DE">
        <w:trPr>
          <w:trHeight w:val="8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Защита населения и территории от ЧС природного и техногенного характера, гражданская оборона</w:t>
            </w: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CA30B5" w:rsidRPr="00C440F4" w:rsidTr="00C162DE">
        <w:trPr>
          <w:trHeight w:val="7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Расходы на финансовое обеспечение мероприятий,связанных с ликвидацией последствий ЧС в границах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9420012010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CA30B5" w:rsidRPr="00C440F4" w:rsidTr="00C162DE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CA30B5" w:rsidRPr="00C440F4" w:rsidTr="00C162DE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CA30B5" w:rsidRPr="00C440F4" w:rsidTr="00C162DE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30B5" w:rsidRPr="00C440F4" w:rsidTr="00C162DE">
        <w:trPr>
          <w:trHeight w:val="5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9300060010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30B5" w:rsidRPr="00C440F4" w:rsidTr="00C162DE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30B5" w:rsidRPr="00C440F4" w:rsidTr="00C162DE">
        <w:trPr>
          <w:trHeight w:val="4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30B5" w:rsidRPr="00C440F4" w:rsidTr="00C162DE">
        <w:trPr>
          <w:trHeight w:val="26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Дорожный фонд</w:t>
            </w: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61,3</w:t>
            </w:r>
          </w:p>
        </w:tc>
      </w:tr>
      <w:tr w:rsidR="00CA30B5" w:rsidRPr="00C440F4" w:rsidTr="00C162DE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61,3</w:t>
            </w:r>
          </w:p>
        </w:tc>
      </w:tr>
      <w:tr w:rsidR="00CA30B5" w:rsidRPr="00C440F4" w:rsidTr="00C162DE">
        <w:trPr>
          <w:trHeight w:val="7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9120067270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98,6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61,3</w:t>
            </w:r>
          </w:p>
        </w:tc>
      </w:tr>
      <w:tr w:rsidR="00CA30B5" w:rsidRPr="00C440F4" w:rsidTr="00C162D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9120067270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98,6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61,3</w:t>
            </w:r>
          </w:p>
        </w:tc>
      </w:tr>
      <w:tr w:rsidR="00CA30B5" w:rsidRPr="00C440F4" w:rsidTr="00C162DE">
        <w:trPr>
          <w:trHeight w:val="51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9120067270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61,3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pacing w:val="-4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pacing w:val="-4"/>
                <w:sz w:val="24"/>
                <w:szCs w:val="24"/>
              </w:rPr>
              <w:t>Жилищно-комунальное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440F4">
              <w:rPr>
                <w:rFonts w:ascii="Arial" w:hAnsi="Arial" w:cs="Arial"/>
                <w:spacing w:val="-4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</w:tr>
      <w:tr w:rsidR="00CA30B5" w:rsidRPr="00C440F4" w:rsidTr="00C162DE">
        <w:trPr>
          <w:trHeight w:val="5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9290018070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1,2</w:t>
            </w:r>
          </w:p>
        </w:tc>
      </w:tr>
      <w:tr w:rsidR="00CA30B5" w:rsidRPr="00C440F4" w:rsidTr="00C162DE">
        <w:trPr>
          <w:trHeight w:val="2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Закупка товаров,работ и услуг для обеспечения </w:t>
            </w: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1,2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1,2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9290018090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людей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9290018120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0,8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0,8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0,8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5,9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Культура (СДК)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5,0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Другие вопросы в области культуры,кинематографии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9020016510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государственных(муниципальных)нужд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CA30B5" w:rsidRPr="00C440F4" w:rsidTr="00C162D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Прочая закупка товаров,работ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7,5</w:t>
            </w:r>
          </w:p>
        </w:tc>
      </w:tr>
      <w:tr w:rsidR="00CA30B5" w:rsidRPr="00C440F4" w:rsidTr="00C162DE">
        <w:trPr>
          <w:trHeight w:val="34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Доплата к пенсии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9040016270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</w:tr>
      <w:tr w:rsidR="00CA30B5" w:rsidRPr="00C440F4" w:rsidTr="00C162DE">
        <w:trPr>
          <w:trHeight w:val="5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</w:tr>
      <w:tr w:rsidR="00CA30B5" w:rsidRPr="00C440F4" w:rsidTr="00C162DE">
        <w:trPr>
          <w:trHeight w:val="9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</w:tr>
      <w:tr w:rsidR="00CA30B5" w:rsidRPr="00C440F4" w:rsidTr="00C162DE">
        <w:trPr>
          <w:trHeight w:val="563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 xml:space="preserve">Обслуживание государственного </w:t>
            </w:r>
            <w:r w:rsidRPr="00C440F4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муниципального долг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0,1</w:t>
            </w:r>
          </w:p>
        </w:tc>
      </w:tr>
      <w:tr w:rsidR="00CA30B5" w:rsidRPr="00C440F4" w:rsidTr="00C162D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9930014070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0,1</w:t>
            </w:r>
          </w:p>
        </w:tc>
      </w:tr>
      <w:tr w:rsidR="00CA30B5" w:rsidRPr="00C440F4" w:rsidTr="00C162DE">
        <w:trPr>
          <w:trHeight w:val="3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</w:p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РАСХОДЫ БЮДЖЕТА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right="-57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2158,7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spacing w:before="100" w:beforeAutospacing="1" w:line="220" w:lineRule="exact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40F4">
              <w:rPr>
                <w:rFonts w:ascii="Arial" w:hAnsi="Arial" w:cs="Arial"/>
                <w:sz w:val="24"/>
                <w:szCs w:val="24"/>
                <w:lang w:eastAsia="en-US"/>
              </w:rPr>
              <w:t>2059,6</w:t>
            </w:r>
          </w:p>
        </w:tc>
      </w:tr>
    </w:tbl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keepNext/>
        <w:keepLines/>
        <w:spacing w:line="240" w:lineRule="exact"/>
        <w:ind w:left="5940" w:hanging="48"/>
        <w:rPr>
          <w:rFonts w:ascii="Arial" w:hAnsi="Arial" w:cs="Arial"/>
          <w:caps/>
          <w:sz w:val="24"/>
          <w:szCs w:val="24"/>
        </w:rPr>
      </w:pPr>
    </w:p>
    <w:p w:rsidR="00CA30B5" w:rsidRPr="00C440F4" w:rsidRDefault="00CA30B5" w:rsidP="00CA30B5">
      <w:pPr>
        <w:keepNext/>
        <w:keepLines/>
        <w:spacing w:line="240" w:lineRule="exact"/>
        <w:ind w:left="5940" w:hanging="48"/>
        <w:rPr>
          <w:rFonts w:ascii="Arial" w:hAnsi="Arial" w:cs="Arial"/>
          <w:caps/>
          <w:sz w:val="24"/>
          <w:szCs w:val="24"/>
        </w:rPr>
      </w:pPr>
    </w:p>
    <w:p w:rsidR="00CA30B5" w:rsidRPr="00C440F4" w:rsidRDefault="00CA30B5" w:rsidP="00CA30B5">
      <w:pPr>
        <w:keepNext/>
        <w:keepLines/>
        <w:spacing w:line="240" w:lineRule="exact"/>
        <w:ind w:left="5940" w:hanging="48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caps/>
          <w:sz w:val="24"/>
          <w:szCs w:val="24"/>
        </w:rPr>
        <w:t>приложениЕ</w:t>
      </w:r>
      <w:r w:rsidRPr="00C440F4">
        <w:rPr>
          <w:rFonts w:ascii="Arial" w:hAnsi="Arial" w:cs="Arial"/>
          <w:sz w:val="24"/>
          <w:szCs w:val="24"/>
        </w:rPr>
        <w:t xml:space="preserve"> 4</w:t>
      </w:r>
    </w:p>
    <w:tbl>
      <w:tblPr>
        <w:tblW w:w="0" w:type="auto"/>
        <w:tblInd w:w="5868" w:type="dxa"/>
        <w:tblLook w:val="01E0"/>
      </w:tblPr>
      <w:tblGrid>
        <w:gridCol w:w="3703"/>
      </w:tblGrid>
      <w:tr w:rsidR="00CA30B5" w:rsidRPr="00C440F4" w:rsidTr="00C162DE">
        <w:tc>
          <w:tcPr>
            <w:tcW w:w="3703" w:type="dxa"/>
            <w:shd w:val="clear" w:color="auto" w:fill="auto"/>
          </w:tcPr>
          <w:p w:rsidR="00CA30B5" w:rsidRPr="00C440F4" w:rsidRDefault="00CA30B5" w:rsidP="00C162DE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 решению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№28 от 14.04.</w:t>
            </w:r>
            <w:r w:rsidRPr="00C440F4">
              <w:rPr>
                <w:rFonts w:ascii="Arial" w:hAnsi="Arial" w:cs="Arial"/>
                <w:sz w:val="24"/>
                <w:szCs w:val="24"/>
              </w:rPr>
              <w:t>2023  «Об исполнении  бюджета  муниципального образования Красноярский сельсовет  Усть-Пристанского района Алтайского края за 2022год»</w:t>
            </w:r>
          </w:p>
        </w:tc>
      </w:tr>
    </w:tbl>
    <w:p w:rsidR="00CA30B5" w:rsidRPr="00C440F4" w:rsidRDefault="00CA30B5" w:rsidP="00CA30B5">
      <w:pPr>
        <w:ind w:left="774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ind w:left="774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Распределение расходов  бюджета  поселения за 2022 год</w:t>
      </w: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по  разделам и  подразделам функциональной классификации</w:t>
      </w: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 xml:space="preserve"> расходов бюджета </w:t>
      </w:r>
      <w:r w:rsidRPr="00C440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тыс.рублей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576"/>
        <w:gridCol w:w="900"/>
        <w:gridCol w:w="1080"/>
        <w:gridCol w:w="1538"/>
      </w:tblGrid>
      <w:tr w:rsidR="00CA30B5" w:rsidRPr="00C440F4" w:rsidTr="00C162D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Кассовое </w:t>
            </w:r>
          </w:p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</w:tc>
      </w:tr>
      <w:tr w:rsidR="00CA30B5" w:rsidRPr="00C440F4" w:rsidTr="00C162D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2131,3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left" w:pos="315"/>
                <w:tab w:val="right" w:pos="3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2088,9</w:t>
            </w:r>
          </w:p>
        </w:tc>
      </w:tr>
      <w:tr w:rsidR="00CA30B5" w:rsidRPr="00C440F4" w:rsidTr="00C162D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343,0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343,0</w:t>
            </w:r>
          </w:p>
        </w:tc>
      </w:tr>
      <w:tr w:rsidR="00CA30B5" w:rsidRPr="00C440F4" w:rsidTr="00C162D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265,3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265,3</w:t>
            </w:r>
          </w:p>
        </w:tc>
      </w:tr>
      <w:tr w:rsidR="00CA30B5" w:rsidRPr="00C440F4" w:rsidTr="00C162DE">
        <w:trPr>
          <w:trHeight w:val="34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 34,0</w:t>
            </w:r>
          </w:p>
        </w:tc>
      </w:tr>
      <w:tr w:rsidR="00CA30B5" w:rsidRPr="00C440F4" w:rsidTr="00C162DE">
        <w:trPr>
          <w:trHeight w:val="2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1232,0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 1232,0</w:t>
            </w:r>
          </w:p>
        </w:tc>
      </w:tr>
      <w:tr w:rsidR="00CA30B5" w:rsidRPr="00C440F4" w:rsidTr="00C162D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107,6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107,6</w:t>
            </w:r>
          </w:p>
        </w:tc>
      </w:tr>
      <w:tr w:rsidR="00CA30B5" w:rsidRPr="00C440F4" w:rsidTr="00C162DE">
        <w:trPr>
          <w:trHeight w:val="3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</w:tr>
      <w:tr w:rsidR="00CA30B5" w:rsidRPr="00C440F4" w:rsidTr="00C162DE">
        <w:trPr>
          <w:trHeight w:val="2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ind w:left="180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9,2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0,9</w:t>
            </w:r>
          </w:p>
        </w:tc>
      </w:tr>
      <w:tr w:rsidR="00CA30B5" w:rsidRPr="00C440F4" w:rsidTr="00C162DE">
        <w:trPr>
          <w:trHeight w:val="3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A30B5" w:rsidRPr="00C440F4" w:rsidTr="00C162DE">
        <w:trPr>
          <w:trHeight w:val="34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A30B5" w:rsidRPr="00C440F4" w:rsidTr="00C162DE">
        <w:trPr>
          <w:trHeight w:val="19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 (благоустройство)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51,6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CA30B5" w:rsidRPr="00C440F4" w:rsidTr="00C162DE">
        <w:trPr>
          <w:trHeight w:val="19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людей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CA30B5" w:rsidRPr="00C440F4" w:rsidTr="00C162D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 8,1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CA30B5" w:rsidRPr="00C440F4" w:rsidTr="00C162D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42,7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A30B5" w:rsidRPr="00C440F4" w:rsidTr="00C162DE">
        <w:trPr>
          <w:trHeight w:val="49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98,6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left" w:pos="195"/>
                <w:tab w:val="right" w:pos="302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 xml:space="preserve">      61,3</w:t>
            </w:r>
          </w:p>
        </w:tc>
      </w:tr>
      <w:tr w:rsidR="00CA30B5" w:rsidRPr="00C440F4" w:rsidTr="00C162DE">
        <w:trPr>
          <w:trHeight w:val="12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left" w:pos="195"/>
                <w:tab w:val="right" w:pos="3024"/>
              </w:tabs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      61,3</w:t>
            </w:r>
          </w:p>
        </w:tc>
      </w:tr>
      <w:tr w:rsidR="00CA30B5" w:rsidRPr="00C440F4" w:rsidTr="00C162D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Культура, кинематография и  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9,8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5,9</w:t>
            </w:r>
          </w:p>
        </w:tc>
      </w:tr>
      <w:tr w:rsidR="00CA30B5" w:rsidRPr="00C440F4" w:rsidTr="00C162D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ind w:hanging="252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   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A30B5" w:rsidRPr="00C440F4" w:rsidTr="00C162D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A30B5" w:rsidRPr="00C440F4" w:rsidTr="00C162DE">
        <w:trPr>
          <w:trHeight w:val="52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Пенсия</w:t>
            </w:r>
          </w:p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</w:tr>
      <w:tr w:rsidR="00CA30B5" w:rsidRPr="00C440F4" w:rsidTr="00C162D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Облуживание государственноно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CA30B5" w:rsidRPr="00C440F4" w:rsidTr="00C162D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2158,7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B5" w:rsidRPr="00C440F4" w:rsidRDefault="00CA30B5" w:rsidP="00C162DE">
            <w:pPr>
              <w:tabs>
                <w:tab w:val="right" w:pos="30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2059,6</w:t>
            </w:r>
          </w:p>
        </w:tc>
      </w:tr>
    </w:tbl>
    <w:p w:rsidR="00CA30B5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Pr="00C440F4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caps/>
          <w:sz w:val="24"/>
          <w:szCs w:val="24"/>
        </w:rPr>
      </w:pPr>
    </w:p>
    <w:p w:rsidR="00CA30B5" w:rsidRPr="00C440F4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caps/>
          <w:sz w:val="24"/>
          <w:szCs w:val="24"/>
        </w:rPr>
        <w:t xml:space="preserve"> ПРИЛОЖЕНИЕ 5</w:t>
      </w:r>
    </w:p>
    <w:tbl>
      <w:tblPr>
        <w:tblW w:w="3600" w:type="dxa"/>
        <w:tblInd w:w="6228" w:type="dxa"/>
        <w:tblLook w:val="01E0"/>
      </w:tblPr>
      <w:tblGrid>
        <w:gridCol w:w="3600"/>
      </w:tblGrid>
      <w:tr w:rsidR="00CA30B5" w:rsidRPr="00C440F4" w:rsidTr="00C162DE">
        <w:tc>
          <w:tcPr>
            <w:tcW w:w="3600" w:type="dxa"/>
            <w:shd w:val="clear" w:color="auto" w:fill="auto"/>
          </w:tcPr>
          <w:p w:rsidR="00CA30B5" w:rsidRPr="00C440F4" w:rsidRDefault="00CA30B5" w:rsidP="00C162DE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 решению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№ 28</w:t>
            </w:r>
            <w:r w:rsidRPr="00C440F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от14.04</w:t>
            </w:r>
            <w:r w:rsidRPr="00C440F4">
              <w:rPr>
                <w:rFonts w:ascii="Arial" w:hAnsi="Arial" w:cs="Arial"/>
                <w:sz w:val="24"/>
                <w:szCs w:val="24"/>
              </w:rPr>
              <w:t>.2023  «Об исполнении  бюджета  муниципального образования Красноярский сельсовет  Усть-Пристанского района Алтайского края за 2022год»</w:t>
            </w:r>
          </w:p>
        </w:tc>
      </w:tr>
    </w:tbl>
    <w:p w:rsidR="00CA30B5" w:rsidRPr="00C440F4" w:rsidRDefault="00CA30B5" w:rsidP="00CA30B5">
      <w:pPr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pStyle w:val="a9"/>
        <w:spacing w:after="0"/>
        <w:ind w:left="0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>Источники финансирования дефицита местного</w:t>
      </w:r>
    </w:p>
    <w:p w:rsidR="00CA30B5" w:rsidRPr="00C440F4" w:rsidRDefault="00CA30B5" w:rsidP="00CA30B5">
      <w:pPr>
        <w:pStyle w:val="a9"/>
        <w:spacing w:after="0"/>
        <w:ind w:left="0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>бюджета по кодам классификации источников финансирования</w:t>
      </w:r>
    </w:p>
    <w:p w:rsidR="00CA30B5" w:rsidRPr="00C440F4" w:rsidRDefault="00CA30B5" w:rsidP="00CA30B5">
      <w:pPr>
        <w:pStyle w:val="a9"/>
        <w:spacing w:after="0"/>
        <w:ind w:left="0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 xml:space="preserve">дефицитов бюджетов </w:t>
      </w:r>
    </w:p>
    <w:p w:rsidR="00CA30B5" w:rsidRPr="00C440F4" w:rsidRDefault="00CA30B5" w:rsidP="00CA30B5">
      <w:pPr>
        <w:pStyle w:val="a9"/>
        <w:jc w:val="center"/>
        <w:rPr>
          <w:rFonts w:ascii="Arial" w:hAnsi="Arial" w:cs="Arial"/>
        </w:rPr>
      </w:pPr>
    </w:p>
    <w:p w:rsidR="00CA30B5" w:rsidRPr="00C440F4" w:rsidRDefault="00CA30B5" w:rsidP="00CA30B5">
      <w:pPr>
        <w:pStyle w:val="a9"/>
        <w:rPr>
          <w:rFonts w:ascii="Arial" w:hAnsi="Arial" w:cs="Arial"/>
        </w:rPr>
      </w:pPr>
    </w:p>
    <w:p w:rsidR="00CA30B5" w:rsidRPr="00C440F4" w:rsidRDefault="00CA30B5" w:rsidP="00CA30B5">
      <w:pPr>
        <w:jc w:val="right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тыс.рублей</w:t>
      </w:r>
    </w:p>
    <w:tbl>
      <w:tblPr>
        <w:tblW w:w="0" w:type="auto"/>
        <w:tblInd w:w="108" w:type="dxa"/>
        <w:tblLayout w:type="fixed"/>
        <w:tblLook w:val="0000"/>
      </w:tblPr>
      <w:tblGrid>
        <w:gridCol w:w="3600"/>
        <w:gridCol w:w="3511"/>
        <w:gridCol w:w="1620"/>
        <w:gridCol w:w="1440"/>
      </w:tblGrid>
      <w:tr w:rsidR="00CA30B5" w:rsidRPr="00C440F4" w:rsidTr="00C162DE">
        <w:trPr>
          <w:trHeight w:val="62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0B5" w:rsidRPr="00C440F4" w:rsidRDefault="00CA30B5" w:rsidP="00C162DE">
            <w:pPr>
              <w:pStyle w:val="a9"/>
              <w:jc w:val="center"/>
              <w:rPr>
                <w:rFonts w:ascii="Arial" w:hAnsi="Arial" w:cs="Arial"/>
              </w:rPr>
            </w:pPr>
            <w:r w:rsidRPr="00C440F4">
              <w:rPr>
                <w:rFonts w:ascii="Arial" w:hAnsi="Arial" w:cs="Arial"/>
              </w:rPr>
              <w:t xml:space="preserve">Код 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Кассовое исполнение</w:t>
            </w:r>
          </w:p>
        </w:tc>
      </w:tr>
      <w:tr w:rsidR="00CA30B5" w:rsidRPr="00C440F4" w:rsidTr="00C162DE">
        <w:trPr>
          <w:trHeight w:val="17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30B5" w:rsidRPr="00C440F4" w:rsidTr="00C162DE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000 01 02 00 00 00 0000 000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-157820,88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-157820,88</w:t>
            </w:r>
          </w:p>
        </w:tc>
      </w:tr>
      <w:tr w:rsidR="00CA30B5" w:rsidRPr="00C440F4" w:rsidTr="00C162DE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141430,70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7212,42</w:t>
            </w:r>
          </w:p>
        </w:tc>
      </w:tr>
      <w:tr w:rsidR="00CA30B5" w:rsidRPr="00C440F4" w:rsidTr="00C162DE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000 01 06 00 00 00 0000 000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keepNext/>
        <w:keepLines/>
        <w:spacing w:line="240" w:lineRule="exact"/>
        <w:ind w:left="6120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caps/>
          <w:sz w:val="24"/>
          <w:szCs w:val="24"/>
        </w:rPr>
        <w:t xml:space="preserve"> приложениЕ</w:t>
      </w:r>
      <w:r w:rsidRPr="00C440F4">
        <w:rPr>
          <w:rFonts w:ascii="Arial" w:hAnsi="Arial" w:cs="Arial"/>
          <w:sz w:val="24"/>
          <w:szCs w:val="24"/>
        </w:rPr>
        <w:t xml:space="preserve"> 6</w:t>
      </w:r>
    </w:p>
    <w:tbl>
      <w:tblPr>
        <w:tblW w:w="3600" w:type="dxa"/>
        <w:tblInd w:w="6228" w:type="dxa"/>
        <w:tblLook w:val="01E0"/>
      </w:tblPr>
      <w:tblGrid>
        <w:gridCol w:w="3600"/>
      </w:tblGrid>
      <w:tr w:rsidR="00CA30B5" w:rsidRPr="00C440F4" w:rsidTr="00C162DE">
        <w:tc>
          <w:tcPr>
            <w:tcW w:w="3600" w:type="dxa"/>
            <w:shd w:val="clear" w:color="auto" w:fill="auto"/>
          </w:tcPr>
          <w:p w:rsidR="00CA30B5" w:rsidRPr="00C440F4" w:rsidRDefault="00CA30B5" w:rsidP="00C162DE">
            <w:pPr>
              <w:keepNext/>
              <w:keepLines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 решению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№ 28 от 14.04</w:t>
            </w:r>
            <w:r w:rsidRPr="00C440F4">
              <w:rPr>
                <w:rFonts w:ascii="Arial" w:hAnsi="Arial" w:cs="Arial"/>
                <w:sz w:val="24"/>
                <w:szCs w:val="24"/>
              </w:rPr>
              <w:t>.2023 «Об исполнении  бюджета  муниципального образования Красноярский сельсовет  Усть-Пристанского района Алтайского края за 2022год»</w:t>
            </w:r>
          </w:p>
        </w:tc>
      </w:tr>
    </w:tbl>
    <w:p w:rsidR="00CA30B5" w:rsidRPr="00C440F4" w:rsidRDefault="00CA30B5" w:rsidP="00CA30B5">
      <w:pPr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pStyle w:val="a9"/>
        <w:spacing w:after="0"/>
        <w:ind w:left="0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 xml:space="preserve">Источники финансирования дефицита  поселения </w:t>
      </w:r>
    </w:p>
    <w:p w:rsidR="00CA30B5" w:rsidRPr="00C440F4" w:rsidRDefault="00CA30B5" w:rsidP="00CA30B5">
      <w:pPr>
        <w:pStyle w:val="a9"/>
        <w:spacing w:after="0"/>
        <w:ind w:left="0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 xml:space="preserve">бюджета по кодам групп, подгрупп, статей, видов источников </w:t>
      </w:r>
    </w:p>
    <w:p w:rsidR="00CA30B5" w:rsidRPr="00C440F4" w:rsidRDefault="00CA30B5" w:rsidP="00CA30B5">
      <w:pPr>
        <w:pStyle w:val="a9"/>
        <w:spacing w:after="0"/>
        <w:ind w:left="0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>финансирования дефицитов бюджетов классификации операций</w:t>
      </w:r>
    </w:p>
    <w:p w:rsidR="00CA30B5" w:rsidRPr="00C440F4" w:rsidRDefault="00CA30B5" w:rsidP="00CA30B5">
      <w:pPr>
        <w:pStyle w:val="a9"/>
        <w:spacing w:after="0"/>
        <w:ind w:left="0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 xml:space="preserve"> сектора государственного управления, относящихся к источникам </w:t>
      </w:r>
    </w:p>
    <w:p w:rsidR="00CA30B5" w:rsidRPr="00C440F4" w:rsidRDefault="00CA30B5" w:rsidP="00CA30B5">
      <w:pPr>
        <w:pStyle w:val="a9"/>
        <w:spacing w:after="0"/>
        <w:ind w:left="0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 xml:space="preserve">финансирования дефицитов бюджетов </w:t>
      </w:r>
    </w:p>
    <w:p w:rsidR="00CA30B5" w:rsidRPr="00C440F4" w:rsidRDefault="00CA30B5" w:rsidP="00CA30B5">
      <w:pPr>
        <w:jc w:val="right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тыс.рублей</w:t>
      </w:r>
    </w:p>
    <w:tbl>
      <w:tblPr>
        <w:tblW w:w="0" w:type="auto"/>
        <w:tblInd w:w="108" w:type="dxa"/>
        <w:tblLayout w:type="fixed"/>
        <w:tblLook w:val="0000"/>
      </w:tblPr>
      <w:tblGrid>
        <w:gridCol w:w="3553"/>
        <w:gridCol w:w="3558"/>
        <w:gridCol w:w="1620"/>
        <w:gridCol w:w="1440"/>
      </w:tblGrid>
      <w:tr w:rsidR="00CA30B5" w:rsidRPr="00C440F4" w:rsidTr="00C162DE">
        <w:trPr>
          <w:trHeight w:val="62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0B5" w:rsidRPr="00C440F4" w:rsidRDefault="00CA30B5" w:rsidP="00C162DE">
            <w:pPr>
              <w:pStyle w:val="a9"/>
              <w:jc w:val="center"/>
              <w:rPr>
                <w:rFonts w:ascii="Arial" w:hAnsi="Arial" w:cs="Arial"/>
              </w:rPr>
            </w:pPr>
            <w:r w:rsidRPr="00C440F4">
              <w:rPr>
                <w:rFonts w:ascii="Arial" w:hAnsi="Arial" w:cs="Arial"/>
              </w:rPr>
              <w:t xml:space="preserve">Код </w:t>
            </w:r>
          </w:p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Кассовое исполнение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000 01 02 00 00 00 0000 000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000 01 03 00 00  00 0000 000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-157,8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-157,8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141,4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7,2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-2175,1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-2210,2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2316,5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2217,4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-2175,1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-2210,2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2316,5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2217,4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-2175,1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-2210,2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000 01 05 02 00 01 0000 610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2316,5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2217,4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-2175,1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-2210,2</w:t>
            </w:r>
          </w:p>
        </w:tc>
      </w:tr>
      <w:tr w:rsidR="00CA30B5" w:rsidRPr="00C440F4" w:rsidTr="00C162DE">
        <w:trPr>
          <w:trHeight w:val="315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2316,5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2217,4</w:t>
            </w:r>
          </w:p>
        </w:tc>
      </w:tr>
    </w:tbl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 xml:space="preserve">Пояснительная записка  по исполнению показателей местного  бюджета </w:t>
      </w: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за   2022 год  по  Администрации Красноярского сельсовета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ab/>
        <w:t>Отчет  «Об  исполнении местного  бюджета  за 2022 год» исполнен в соответствии с требованиями, установленными Бюджетным кодексом Российской Федерации (в редакции Федерального закона «О внесении изменений в Бюджетный кодекс Российской Федерации и приведении в соответствие с бюджетным законодательством отдельных законодательных актов Российской Федерации»). Исполнение  местного  бюджета за 2022 год осуществлялось в соответствии с требованиями налогового законодательства, учитывались принятые федеральные и региональные законы, предусматривающие внесение изменений и дополнений в действующее законодательство, начиная с 2022 года, а также на основании проекта закона Алтайского края «О краевом бюджете на 2022  год и на плановый период 2023 и 2024 годов».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В этой связи основными задачами бюджетной политики  при формировании  проекта районного бюджета  стали: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создание условий для обеспечения сбалансированности бюджетной системы района;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          повышение результативности бюджетных расходов;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          концентрация средств на решении ключевых социально-экономических задач;</w:t>
      </w:r>
    </w:p>
    <w:p w:rsidR="00CA30B5" w:rsidRPr="00C440F4" w:rsidRDefault="00CA30B5" w:rsidP="00CA30B5">
      <w:pPr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          исполнение  налогового потенциала и расширение налоговой базы.</w:t>
      </w:r>
    </w:p>
    <w:p w:rsidR="00CA30B5" w:rsidRPr="00C440F4" w:rsidRDefault="00CA30B5" w:rsidP="00CA30B5">
      <w:pPr>
        <w:pStyle w:val="ab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440F4">
        <w:rPr>
          <w:rFonts w:ascii="Arial" w:hAnsi="Arial" w:cs="Arial"/>
          <w:b w:val="0"/>
          <w:sz w:val="24"/>
          <w:szCs w:val="24"/>
        </w:rPr>
        <w:t xml:space="preserve">При исполнении местного бюджета учитывались показатели прогноза  социально-экономического развития поселения на 2022 год.    </w:t>
      </w:r>
    </w:p>
    <w:p w:rsidR="00CA30B5" w:rsidRPr="00C440F4" w:rsidRDefault="00CA30B5" w:rsidP="00CA30B5">
      <w:pPr>
        <w:pStyle w:val="ab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A30B5" w:rsidRPr="00C440F4" w:rsidRDefault="00CA30B5" w:rsidP="00CA30B5">
      <w:pPr>
        <w:pStyle w:val="ab"/>
        <w:ind w:firstLine="709"/>
        <w:rPr>
          <w:rFonts w:ascii="Arial" w:hAnsi="Arial" w:cs="Arial"/>
          <w:bCs/>
          <w:caps/>
          <w:sz w:val="24"/>
          <w:szCs w:val="24"/>
        </w:rPr>
      </w:pPr>
      <w:r w:rsidRPr="00C440F4">
        <w:rPr>
          <w:rFonts w:ascii="Arial" w:hAnsi="Arial" w:cs="Arial"/>
          <w:bCs/>
          <w:caps/>
          <w:sz w:val="24"/>
          <w:szCs w:val="24"/>
        </w:rPr>
        <w:t>Доходы  местного  бюджета за 2022 год</w:t>
      </w:r>
    </w:p>
    <w:p w:rsidR="00CA30B5" w:rsidRPr="00C440F4" w:rsidRDefault="00CA30B5" w:rsidP="00CA30B5">
      <w:pPr>
        <w:pStyle w:val="ab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CA30B5" w:rsidRPr="00C440F4" w:rsidRDefault="00CA30B5" w:rsidP="00CA30B5">
      <w:pPr>
        <w:pStyle w:val="a9"/>
        <w:ind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Исполнение доходной базы местного бюджета  осуществлялось на основе  основных направлений налоговой и бюджетной политики на 2022 год и оценки поступлений доходов в  местный  бюджет 2021 года. При исполнении доходов местного бюджета учитывалось налоговое законодательство, действующее на момент исполнения бюджета, а также внесенные изменения и дополнения в законодательство Российской Федерации и Алтайского края о налогах и сборах, вступающие в действие с 2010 года.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Общий объем доходов местного бюджета  исполнен на 101,6 % в размере 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2210,2 тыс. рублей.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Исполнение параметров собственных доходов местного бюджета приведены в приложении 1 к пояснительной записке и  сравниваются с фактом 2021 года. В исполнении объема собственных доходов в размере  819,8 тыс. рублей ,исполнен на  104,5%  к плану.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Основными источниками собственных доходов  местного бюджета являются:  земельный  налог, налог на доходы физических лиц и налоги на совокупный доход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Налог на доходы физических лиц</w:t>
      </w: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Поступления налога на доходы физических лиц в 2022 году производился в соответствии с положениями главы 23 части второй Налогового кодекса с учетом изменений, вступающих в действие  с 1 января 2020 года. Сумма налога на доходы физических лиц определялась исходя из фактического  объема фонда </w:t>
      </w:r>
      <w:r w:rsidRPr="00C440F4">
        <w:rPr>
          <w:rFonts w:ascii="Arial" w:hAnsi="Arial" w:cs="Arial"/>
          <w:sz w:val="24"/>
          <w:szCs w:val="24"/>
        </w:rPr>
        <w:lastRenderedPageBreak/>
        <w:t>оплаты труда, численности занятого населения и реальных поступлений налога на доходы физических лиц от других видов доходов.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Сумма налога на доходы физических лиц при  нормативе отчислений             в  местный  бюджет  2% процентов составила   101,3 тыс. руб. 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Единый сельскохозяйственный налог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Единый сельскохозяйственный налог  выполнен  в размере 164,0 тыс. рублей исходя из количества зарегистрированных налогоплательщиков, полученного дохода и действующих налоговых ставок, с учетом коэффициента собираемости. Норматив отчислений установлен 30  процентов. </w:t>
      </w: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Налог на имущество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Налог на имущество в 2022 году составил 25,5 тыс.рублей ,норматив отчислений  в местный бюджет составляет 100%</w:t>
      </w: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Земельный налог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Норматив отчислений  в местный бюджет составляет 100%, доход за 2022 год составил 536,2 тыс.рублей. Из них с организаций 35,9 тыс.рублей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Земельный налог с физических лиц  составил 489,9 тыс.руб.</w:t>
      </w:r>
    </w:p>
    <w:p w:rsidR="00CA30B5" w:rsidRPr="00C440F4" w:rsidRDefault="00CA30B5" w:rsidP="00CA30B5">
      <w:pPr>
        <w:jc w:val="both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Неналоговые доходы</w:t>
      </w:r>
    </w:p>
    <w:p w:rsidR="00CA30B5" w:rsidRPr="00C440F4" w:rsidRDefault="00CA30B5" w:rsidP="00CA30B5">
      <w:pPr>
        <w:pStyle w:val="ConsNormal"/>
        <w:tabs>
          <w:tab w:val="num" w:pos="0"/>
        </w:tabs>
        <w:ind w:right="0"/>
        <w:jc w:val="both"/>
        <w:rPr>
          <w:sz w:val="24"/>
          <w:szCs w:val="24"/>
        </w:rPr>
      </w:pPr>
      <w:r w:rsidRPr="00C440F4">
        <w:rPr>
          <w:sz w:val="24"/>
          <w:szCs w:val="24"/>
        </w:rPr>
        <w:t xml:space="preserve">В объеме исполнения доходов местного бюджета имеются  неналоговые доходы. Поступления от арендной платы за землю за 2022 год составили 24,4 тыс. руб. </w:t>
      </w:r>
    </w:p>
    <w:p w:rsidR="00CA30B5" w:rsidRPr="00C440F4" w:rsidRDefault="00CA30B5" w:rsidP="00CA30B5">
      <w:pPr>
        <w:pStyle w:val="23"/>
        <w:tabs>
          <w:tab w:val="left" w:pos="2085"/>
        </w:tabs>
        <w:spacing w:line="240" w:lineRule="auto"/>
        <w:ind w:firstLine="709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>Поступление из краевого бюджета</w:t>
      </w:r>
    </w:p>
    <w:p w:rsidR="00CA30B5" w:rsidRPr="00C440F4" w:rsidRDefault="00CA30B5" w:rsidP="00CA30B5">
      <w:pPr>
        <w:pStyle w:val="23"/>
        <w:spacing w:line="240" w:lineRule="auto"/>
        <w:ind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 xml:space="preserve">Исполнение средств из краевого бюджета за 2022 год приведены в приложении 2 к настоящей пояснительной записке и составили  в 2022 году сумму в размере 1390,4 тыс. рублей </w:t>
      </w:r>
    </w:p>
    <w:p w:rsidR="00CA30B5" w:rsidRPr="00C440F4" w:rsidRDefault="00CA30B5" w:rsidP="00CA30B5">
      <w:pPr>
        <w:pStyle w:val="23"/>
        <w:spacing w:line="240" w:lineRule="auto"/>
        <w:ind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-Дотация на выравнивание уровня бюджетной обеспеченности получена в сумме 65,2 тыс.рублей</w:t>
      </w:r>
    </w:p>
    <w:p w:rsidR="00CA30B5" w:rsidRPr="00C440F4" w:rsidRDefault="00CA30B5" w:rsidP="00CA30B5">
      <w:pPr>
        <w:pStyle w:val="23"/>
        <w:spacing w:line="240" w:lineRule="auto"/>
        <w:ind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-Дотация на поддержку мер по обеспечению сбалансированности бюджетов в сумме 0,0 тыс.рублей.</w:t>
      </w:r>
    </w:p>
    <w:p w:rsidR="00CA30B5" w:rsidRPr="00C440F4" w:rsidRDefault="00CA30B5" w:rsidP="00CA30B5">
      <w:pPr>
        <w:pStyle w:val="23"/>
        <w:spacing w:line="240" w:lineRule="auto"/>
        <w:ind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-Субвенции  (по воинскому учёту)-107,6тыс.рублей</w:t>
      </w:r>
    </w:p>
    <w:p w:rsidR="00CA30B5" w:rsidRPr="00C440F4" w:rsidRDefault="00CA30B5" w:rsidP="00CA30B5">
      <w:pPr>
        <w:pStyle w:val="23"/>
        <w:spacing w:line="240" w:lineRule="auto"/>
        <w:ind w:left="0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 xml:space="preserve">                -Межбюджетные трансферты-1217,6 тыс. рублей</w:t>
      </w:r>
    </w:p>
    <w:p w:rsidR="00CA30B5" w:rsidRPr="00C440F4" w:rsidRDefault="00CA30B5" w:rsidP="00CA30B5">
      <w:pPr>
        <w:pStyle w:val="23"/>
        <w:spacing w:line="240" w:lineRule="auto"/>
        <w:ind w:left="0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>Дефицит  местного  бюджета</w:t>
      </w:r>
    </w:p>
    <w:p w:rsidR="00CA30B5" w:rsidRPr="00C440F4" w:rsidRDefault="00CA30B5" w:rsidP="00CA30B5">
      <w:pPr>
        <w:pStyle w:val="23"/>
        <w:spacing w:line="240" w:lineRule="auto"/>
        <w:ind w:firstLine="709"/>
        <w:rPr>
          <w:rFonts w:ascii="Arial" w:hAnsi="Arial" w:cs="Arial"/>
        </w:rPr>
      </w:pPr>
      <w:r w:rsidRPr="00C440F4">
        <w:rPr>
          <w:rFonts w:ascii="Arial" w:hAnsi="Arial" w:cs="Arial"/>
        </w:rPr>
        <w:t>Дефицит  местного бюджета составил  150,6 тыс. рублей.</w:t>
      </w:r>
    </w:p>
    <w:p w:rsidR="00CA30B5" w:rsidRPr="00C440F4" w:rsidRDefault="00CA30B5" w:rsidP="00CA30B5">
      <w:pPr>
        <w:pStyle w:val="a9"/>
        <w:ind w:firstLine="709"/>
        <w:jc w:val="center"/>
        <w:rPr>
          <w:rFonts w:ascii="Arial" w:hAnsi="Arial" w:cs="Arial"/>
          <w:b/>
          <w:bCs/>
          <w:caps/>
        </w:rPr>
      </w:pPr>
    </w:p>
    <w:p w:rsidR="00CA30B5" w:rsidRPr="00C440F4" w:rsidRDefault="00CA30B5" w:rsidP="00CA30B5">
      <w:pPr>
        <w:pStyle w:val="a9"/>
        <w:ind w:firstLine="709"/>
        <w:jc w:val="center"/>
        <w:rPr>
          <w:rFonts w:ascii="Arial" w:hAnsi="Arial" w:cs="Arial"/>
          <w:b/>
          <w:bCs/>
          <w:caps/>
        </w:rPr>
      </w:pPr>
      <w:r w:rsidRPr="00C440F4">
        <w:rPr>
          <w:rFonts w:ascii="Arial" w:hAnsi="Arial" w:cs="Arial"/>
          <w:b/>
          <w:bCs/>
          <w:caps/>
        </w:rPr>
        <w:t>Расходы   местного  бюджета</w:t>
      </w:r>
    </w:p>
    <w:p w:rsidR="00CA30B5" w:rsidRPr="00C440F4" w:rsidRDefault="00CA30B5" w:rsidP="00CA30B5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 xml:space="preserve">Параметры расходов местного бюджета за 2022 год исполнены на основе действующего законодательства Российской Федерации и Алтайского края. </w:t>
      </w:r>
    </w:p>
    <w:p w:rsidR="00CA30B5" w:rsidRPr="00C440F4" w:rsidRDefault="00CA30B5" w:rsidP="00CA30B5">
      <w:pPr>
        <w:pStyle w:val="a9"/>
        <w:spacing w:after="0"/>
        <w:ind w:left="284"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К числу приоритетных задач отнесены:</w:t>
      </w:r>
    </w:p>
    <w:p w:rsidR="00CA30B5" w:rsidRPr="00C440F4" w:rsidRDefault="00CA30B5" w:rsidP="00CA30B5">
      <w:pPr>
        <w:pStyle w:val="a9"/>
        <w:spacing w:after="0"/>
        <w:ind w:left="284"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повышение оплаты труда работников бюджетной сферы;</w:t>
      </w:r>
    </w:p>
    <w:p w:rsidR="00CA30B5" w:rsidRPr="00C440F4" w:rsidRDefault="00CA30B5" w:rsidP="00CA30B5">
      <w:pPr>
        <w:pStyle w:val="a9"/>
        <w:spacing w:after="0"/>
        <w:ind w:left="284" w:firstLine="709"/>
        <w:jc w:val="both"/>
        <w:rPr>
          <w:rFonts w:ascii="Arial" w:hAnsi="Arial" w:cs="Arial"/>
          <w:b/>
        </w:rPr>
      </w:pPr>
      <w:r w:rsidRPr="00C440F4">
        <w:rPr>
          <w:rFonts w:ascii="Arial" w:hAnsi="Arial" w:cs="Arial"/>
        </w:rPr>
        <w:t>финансовое обеспечение перечня делегированных  государственных       полномочий;</w:t>
      </w:r>
    </w:p>
    <w:p w:rsidR="00CA30B5" w:rsidRPr="00C440F4" w:rsidRDefault="00CA30B5" w:rsidP="00CA30B5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сохранение материально-технической базы муниципальных        учреждений;</w:t>
      </w:r>
    </w:p>
    <w:p w:rsidR="00CA30B5" w:rsidRPr="00C440F4" w:rsidRDefault="00CA30B5" w:rsidP="00CA30B5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обеспечение сбалансированности бюджетов поселений.</w:t>
      </w:r>
    </w:p>
    <w:p w:rsidR="00CA30B5" w:rsidRPr="00C440F4" w:rsidRDefault="00CA30B5" w:rsidP="00CA30B5">
      <w:pPr>
        <w:pStyle w:val="a9"/>
        <w:ind w:firstLine="709"/>
        <w:jc w:val="both"/>
        <w:rPr>
          <w:rFonts w:ascii="Arial" w:hAnsi="Arial" w:cs="Arial"/>
        </w:rPr>
      </w:pPr>
      <w:r w:rsidRPr="00C440F4">
        <w:rPr>
          <w:rFonts w:ascii="Arial" w:hAnsi="Arial" w:cs="Arial"/>
        </w:rPr>
        <w:t>Объем расходов местного бюджета за 2022 год исполнен в сумме  2088,9 тыс. рублей.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lastRenderedPageBreak/>
        <w:t>Общие для всех получателей средств местного бюджета подходы к исполнению бюджета за 2022 год определились следующим образом.</w:t>
      </w:r>
    </w:p>
    <w:p w:rsidR="00CA30B5" w:rsidRPr="00C440F4" w:rsidRDefault="00CA30B5" w:rsidP="00CA3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По всем получателям  средств  местного бюджета расходы бюджетных учреждений на оплату услуг и материальных затрат рассчитаны исходя из фактических расходов 2021 год с учетом индекса потребительских цен и предельных уровней цен (тарифов) на продукцию (услуги) естественных монополий  за 2022год.</w:t>
      </w:r>
    </w:p>
    <w:p w:rsidR="00CA30B5" w:rsidRPr="00C440F4" w:rsidRDefault="00CA30B5" w:rsidP="00CA30B5">
      <w:pPr>
        <w:rPr>
          <w:rFonts w:ascii="Arial" w:hAnsi="Arial" w:cs="Arial"/>
          <w:b/>
          <w:bCs/>
          <w:sz w:val="24"/>
          <w:szCs w:val="24"/>
        </w:rPr>
      </w:pPr>
    </w:p>
    <w:p w:rsidR="00CA30B5" w:rsidRPr="00C440F4" w:rsidRDefault="00CA30B5" w:rsidP="00CA30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0F4">
        <w:rPr>
          <w:rFonts w:ascii="Arial" w:hAnsi="Arial" w:cs="Arial"/>
          <w:b/>
          <w:bCs/>
          <w:sz w:val="24"/>
          <w:szCs w:val="24"/>
        </w:rPr>
        <w:t>Раздел  «Общегосударственные вопросы»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          в соответствии с выполняемыми органами исполнительной власти функциями. Определение объема расходов на государственное управление осуществлялось в соответствии со структурой органов исполнительной и законодательной власти. 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i/>
          <w:sz w:val="24"/>
          <w:szCs w:val="24"/>
        </w:rPr>
        <w:t>По подразделу 02 «Функционирование высшего должностного лица муниципального образования»</w:t>
      </w:r>
      <w:r w:rsidRPr="00C440F4">
        <w:rPr>
          <w:rFonts w:ascii="Arial" w:hAnsi="Arial" w:cs="Arial"/>
          <w:sz w:val="24"/>
          <w:szCs w:val="24"/>
        </w:rPr>
        <w:t xml:space="preserve"> расходы на содержание главы поселения составили 343,0 тыс.рублей. 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.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i/>
          <w:sz w:val="24"/>
          <w:szCs w:val="24"/>
        </w:rPr>
        <w:t xml:space="preserve">По подразделу 04 «Функционирований местных администраций» </w:t>
      </w:r>
      <w:r w:rsidRPr="00C440F4">
        <w:rPr>
          <w:rFonts w:ascii="Arial" w:hAnsi="Arial" w:cs="Arial"/>
          <w:sz w:val="24"/>
          <w:szCs w:val="24"/>
        </w:rPr>
        <w:t xml:space="preserve"> расходы на содержание аппарата администрации  поселения составили  в сумме 265,3 тыс.рублей.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.</w:t>
      </w:r>
      <w:r w:rsidRPr="00C440F4">
        <w:rPr>
          <w:rFonts w:ascii="Arial" w:hAnsi="Arial" w:cs="Arial"/>
          <w:b/>
          <w:i/>
          <w:sz w:val="24"/>
          <w:szCs w:val="24"/>
        </w:rPr>
        <w:t xml:space="preserve">По подразделу 07 «Проведение выборов и референдумов» </w:t>
      </w:r>
      <w:r w:rsidRPr="00C440F4">
        <w:rPr>
          <w:rFonts w:ascii="Arial" w:hAnsi="Arial" w:cs="Arial"/>
          <w:sz w:val="24"/>
          <w:szCs w:val="24"/>
        </w:rPr>
        <w:t xml:space="preserve"> расходы на проведение выборов составили  в сумме 34,00 тыс.рублей.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i/>
          <w:sz w:val="24"/>
          <w:szCs w:val="24"/>
        </w:rPr>
        <w:t xml:space="preserve">По подразделу 13 «Другие общегосударственные расходы» 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В целом расходы по данному разделу составили 1232,0 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тыс.рублей. 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>Из них: Межбюджетные трансферты- 5,0 тыс.руб.</w:t>
      </w: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Раздел  «Национальная оборона»</w:t>
      </w: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i/>
          <w:sz w:val="24"/>
          <w:szCs w:val="24"/>
        </w:rPr>
        <w:t>По подразделу 03 «Осуществление полномочий по первичному воинскому учету»»</w:t>
      </w:r>
      <w:r w:rsidRPr="00C440F4">
        <w:rPr>
          <w:rFonts w:ascii="Arial" w:hAnsi="Arial" w:cs="Arial"/>
          <w:sz w:val="24"/>
          <w:szCs w:val="24"/>
        </w:rPr>
        <w:t xml:space="preserve"> исполнены  расходы на заработную плату и содержание в сумме 107,6 тыс.рублей. 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i/>
          <w:sz w:val="24"/>
          <w:szCs w:val="24"/>
        </w:rPr>
        <w:t xml:space="preserve">По подразделу 10 «Национальная безопасность» </w:t>
      </w:r>
      <w:r w:rsidRPr="00C440F4">
        <w:rPr>
          <w:rFonts w:ascii="Arial" w:hAnsi="Arial" w:cs="Arial"/>
          <w:sz w:val="24"/>
          <w:szCs w:val="24"/>
        </w:rPr>
        <w:t xml:space="preserve"> расходы на содержание аппарата администрации  поселения составили  в сумме 0,9 тыс.рублей</w:t>
      </w:r>
    </w:p>
    <w:p w:rsidR="00CA30B5" w:rsidRPr="00C440F4" w:rsidRDefault="00CA30B5" w:rsidP="00CA30B5">
      <w:pPr>
        <w:ind w:firstLine="709"/>
        <w:rPr>
          <w:rFonts w:ascii="Arial" w:hAnsi="Arial" w:cs="Arial"/>
          <w:b/>
          <w:i/>
          <w:sz w:val="24"/>
          <w:szCs w:val="24"/>
        </w:rPr>
      </w:pP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i/>
          <w:sz w:val="24"/>
          <w:szCs w:val="24"/>
        </w:rPr>
        <w:t xml:space="preserve">По подразделу 14 «Национальная безопасность» </w:t>
      </w:r>
      <w:r w:rsidRPr="00C440F4">
        <w:rPr>
          <w:rFonts w:ascii="Arial" w:hAnsi="Arial" w:cs="Arial"/>
          <w:sz w:val="24"/>
          <w:szCs w:val="24"/>
        </w:rPr>
        <w:t xml:space="preserve"> расходы на содержание аппарата администрации  поселения составили  в сумме 0,0 тыс.рублей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Раздел  «Национальная экономика»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i/>
          <w:sz w:val="24"/>
          <w:szCs w:val="24"/>
        </w:rPr>
        <w:t>По подразделу0409 «Дорожный фонд»»</w:t>
      </w:r>
      <w:r w:rsidRPr="00C440F4">
        <w:rPr>
          <w:rFonts w:ascii="Arial" w:hAnsi="Arial" w:cs="Arial"/>
          <w:sz w:val="24"/>
          <w:szCs w:val="24"/>
        </w:rPr>
        <w:t xml:space="preserve"> исполнены  расходы в сумме  61,3тыс. рублей.</w:t>
      </w:r>
    </w:p>
    <w:p w:rsidR="00CA30B5" w:rsidRPr="00C440F4" w:rsidRDefault="00CA30B5" w:rsidP="00CA30B5">
      <w:pPr>
        <w:rPr>
          <w:rFonts w:ascii="Arial" w:hAnsi="Arial" w:cs="Arial"/>
          <w:b/>
          <w:bCs/>
          <w:sz w:val="24"/>
          <w:szCs w:val="24"/>
        </w:rPr>
      </w:pPr>
    </w:p>
    <w:p w:rsidR="00CA30B5" w:rsidRPr="00C440F4" w:rsidRDefault="00CA30B5" w:rsidP="00CA30B5">
      <w:pPr>
        <w:ind w:firstLine="856"/>
        <w:jc w:val="center"/>
        <w:rPr>
          <w:rFonts w:ascii="Arial" w:hAnsi="Arial" w:cs="Arial"/>
          <w:b/>
          <w:bCs/>
          <w:sz w:val="24"/>
          <w:szCs w:val="24"/>
        </w:rPr>
      </w:pPr>
      <w:r w:rsidRPr="00C440F4">
        <w:rPr>
          <w:rFonts w:ascii="Arial" w:hAnsi="Arial" w:cs="Arial"/>
          <w:b/>
          <w:bCs/>
          <w:sz w:val="24"/>
          <w:szCs w:val="24"/>
        </w:rPr>
        <w:t>Раздел «Жилищно</w:t>
      </w:r>
      <w:r w:rsidRPr="00C440F4">
        <w:rPr>
          <w:rFonts w:ascii="Arial" w:hAnsi="Arial" w:cs="Arial"/>
          <w:bCs/>
          <w:sz w:val="24"/>
          <w:szCs w:val="24"/>
        </w:rPr>
        <w:t>-</w:t>
      </w:r>
      <w:r w:rsidRPr="00C440F4">
        <w:rPr>
          <w:rFonts w:ascii="Arial" w:hAnsi="Arial" w:cs="Arial"/>
          <w:b/>
          <w:bCs/>
          <w:sz w:val="24"/>
          <w:szCs w:val="24"/>
        </w:rPr>
        <w:t>коммунальное хозяйство(Благоустройство)»</w:t>
      </w:r>
    </w:p>
    <w:p w:rsidR="00CA30B5" w:rsidRPr="00C440F4" w:rsidRDefault="00CA30B5" w:rsidP="00CA30B5">
      <w:pPr>
        <w:rPr>
          <w:rFonts w:ascii="Arial" w:hAnsi="Arial" w:cs="Arial"/>
          <w:i/>
          <w:sz w:val="24"/>
          <w:szCs w:val="24"/>
        </w:rPr>
      </w:pPr>
      <w:r w:rsidRPr="00C440F4">
        <w:rPr>
          <w:rFonts w:ascii="Arial" w:hAnsi="Arial" w:cs="Arial"/>
          <w:i/>
          <w:sz w:val="24"/>
          <w:szCs w:val="24"/>
        </w:rPr>
        <w:lastRenderedPageBreak/>
        <w:t xml:space="preserve">                                            </w:t>
      </w:r>
    </w:p>
    <w:p w:rsidR="00CA30B5" w:rsidRPr="00C440F4" w:rsidRDefault="00CA30B5" w:rsidP="00CA30B5">
      <w:pPr>
        <w:ind w:firstLine="709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i/>
          <w:sz w:val="24"/>
          <w:szCs w:val="24"/>
        </w:rPr>
        <w:t>По подразделу 03 «</w:t>
      </w:r>
      <w:r w:rsidRPr="00C440F4">
        <w:rPr>
          <w:rFonts w:ascii="Arial" w:hAnsi="Arial" w:cs="Arial"/>
          <w:b/>
          <w:bCs/>
          <w:sz w:val="24"/>
          <w:szCs w:val="24"/>
        </w:rPr>
        <w:t>Жилищно</w:t>
      </w:r>
      <w:r w:rsidRPr="00C440F4">
        <w:rPr>
          <w:rFonts w:ascii="Arial" w:hAnsi="Arial" w:cs="Arial"/>
          <w:bCs/>
          <w:sz w:val="24"/>
          <w:szCs w:val="24"/>
        </w:rPr>
        <w:t>-</w:t>
      </w:r>
      <w:r w:rsidRPr="00C440F4">
        <w:rPr>
          <w:rFonts w:ascii="Arial" w:hAnsi="Arial" w:cs="Arial"/>
          <w:b/>
          <w:bCs/>
          <w:sz w:val="24"/>
          <w:szCs w:val="24"/>
        </w:rPr>
        <w:t>коммунальное</w:t>
      </w:r>
      <w:r w:rsidRPr="00C440F4">
        <w:rPr>
          <w:rFonts w:ascii="Arial" w:hAnsi="Arial" w:cs="Arial"/>
          <w:b/>
          <w:i/>
          <w:sz w:val="24"/>
          <w:szCs w:val="24"/>
        </w:rPr>
        <w:t>»</w:t>
      </w:r>
      <w:r w:rsidRPr="00C440F4">
        <w:rPr>
          <w:rFonts w:ascii="Arial" w:hAnsi="Arial" w:cs="Arial"/>
          <w:sz w:val="24"/>
          <w:szCs w:val="24"/>
        </w:rPr>
        <w:t xml:space="preserve"> исполнены  расходы </w:t>
      </w: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 на благоустройство 2,0 тыс.рублей </w:t>
      </w:r>
    </w:p>
    <w:p w:rsidR="00CA30B5" w:rsidRPr="00C440F4" w:rsidRDefault="00CA30B5" w:rsidP="00CA30B5">
      <w:pPr>
        <w:ind w:firstLine="709"/>
        <w:rPr>
          <w:rFonts w:ascii="Arial" w:hAnsi="Arial" w:cs="Arial"/>
          <w:b/>
          <w:i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</w:t>
      </w:r>
      <w:r w:rsidRPr="00C440F4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C440F4">
        <w:rPr>
          <w:rFonts w:ascii="Arial" w:hAnsi="Arial" w:cs="Arial"/>
          <w:b/>
          <w:bCs/>
          <w:sz w:val="24"/>
          <w:szCs w:val="24"/>
        </w:rPr>
        <w:t>Раздел  «Культура и средства массовой информации»</w:t>
      </w:r>
    </w:p>
    <w:p w:rsidR="00CA30B5" w:rsidRPr="00C440F4" w:rsidRDefault="00CA30B5" w:rsidP="00CA30B5">
      <w:pPr>
        <w:pStyle w:val="23"/>
        <w:spacing w:line="240" w:lineRule="auto"/>
        <w:ind w:left="0"/>
        <w:rPr>
          <w:rFonts w:ascii="Arial" w:hAnsi="Arial" w:cs="Arial"/>
        </w:rPr>
      </w:pPr>
      <w:r w:rsidRPr="00C440F4">
        <w:rPr>
          <w:rFonts w:ascii="Arial" w:hAnsi="Arial" w:cs="Arial"/>
          <w:b/>
          <w:i/>
        </w:rPr>
        <w:t xml:space="preserve">      По подразделу 01 «Культура»</w:t>
      </w:r>
      <w:r w:rsidRPr="00C440F4">
        <w:rPr>
          <w:rFonts w:ascii="Arial" w:hAnsi="Arial" w:cs="Arial"/>
        </w:rPr>
        <w:t xml:space="preserve">  </w:t>
      </w:r>
    </w:p>
    <w:p w:rsidR="00CA30B5" w:rsidRPr="00C440F4" w:rsidRDefault="00CA30B5" w:rsidP="00CA30B5">
      <w:pPr>
        <w:pStyle w:val="23"/>
        <w:spacing w:line="240" w:lineRule="auto"/>
        <w:ind w:left="0"/>
        <w:rPr>
          <w:rFonts w:ascii="Arial" w:hAnsi="Arial" w:cs="Arial"/>
        </w:rPr>
      </w:pPr>
      <w:r w:rsidRPr="00C440F4">
        <w:rPr>
          <w:rFonts w:ascii="Arial" w:hAnsi="Arial" w:cs="Arial"/>
        </w:rPr>
        <w:t>Межбюджетные трансферты- 5,0 тыс.руб</w:t>
      </w:r>
    </w:p>
    <w:p w:rsidR="00CA30B5" w:rsidRPr="00C440F4" w:rsidRDefault="00CA30B5" w:rsidP="00CA30B5">
      <w:pPr>
        <w:pStyle w:val="23"/>
        <w:spacing w:line="240" w:lineRule="auto"/>
        <w:ind w:left="0"/>
        <w:rPr>
          <w:rFonts w:ascii="Arial" w:hAnsi="Arial" w:cs="Arial"/>
        </w:rPr>
      </w:pPr>
      <w:r w:rsidRPr="00C440F4">
        <w:rPr>
          <w:rFonts w:ascii="Arial" w:hAnsi="Arial" w:cs="Arial"/>
          <w:b/>
          <w:i/>
        </w:rPr>
        <w:t>По подразделу 04«Культура»</w:t>
      </w:r>
      <w:r w:rsidRPr="00C440F4">
        <w:rPr>
          <w:rFonts w:ascii="Arial" w:hAnsi="Arial" w:cs="Arial"/>
        </w:rPr>
        <w:t xml:space="preserve">  исполнены  расходы 0,9 тыс.рублей</w:t>
      </w:r>
    </w:p>
    <w:p w:rsidR="00CA30B5" w:rsidRPr="00C440F4" w:rsidRDefault="00CA30B5" w:rsidP="00CA30B5">
      <w:pPr>
        <w:pStyle w:val="a7"/>
        <w:jc w:val="center"/>
        <w:rPr>
          <w:rFonts w:ascii="Arial" w:hAnsi="Arial" w:cs="Arial"/>
          <w:b/>
        </w:rPr>
      </w:pPr>
    </w:p>
    <w:p w:rsidR="00CA30B5" w:rsidRPr="00C440F4" w:rsidRDefault="00CA30B5" w:rsidP="00CA30B5">
      <w:pPr>
        <w:pStyle w:val="a7"/>
        <w:jc w:val="center"/>
        <w:rPr>
          <w:rFonts w:ascii="Arial" w:hAnsi="Arial" w:cs="Arial"/>
          <w:b/>
        </w:rPr>
      </w:pPr>
      <w:r w:rsidRPr="00C440F4">
        <w:rPr>
          <w:rFonts w:ascii="Arial" w:hAnsi="Arial" w:cs="Arial"/>
          <w:b/>
        </w:rPr>
        <w:t>Раздел «Пенсия»</w:t>
      </w:r>
    </w:p>
    <w:p w:rsidR="00CA30B5" w:rsidRPr="00C440F4" w:rsidRDefault="00CA30B5" w:rsidP="00CA30B5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b/>
          <w:bCs/>
          <w:i/>
          <w:sz w:val="24"/>
          <w:szCs w:val="24"/>
        </w:rPr>
        <w:t xml:space="preserve">          По подразделу 01</w:t>
      </w:r>
      <w:r w:rsidRPr="00C440F4">
        <w:rPr>
          <w:rFonts w:ascii="Arial" w:hAnsi="Arial" w:cs="Arial"/>
          <w:b/>
          <w:i/>
          <w:sz w:val="24"/>
          <w:szCs w:val="24"/>
        </w:rPr>
        <w:t xml:space="preserve">» </w:t>
      </w:r>
      <w:r w:rsidRPr="00C440F4">
        <w:rPr>
          <w:rFonts w:ascii="Arial" w:hAnsi="Arial" w:cs="Arial"/>
          <w:sz w:val="24"/>
          <w:szCs w:val="24"/>
        </w:rPr>
        <w:t>исполнены расходы   в сумме 7,5 тыс.рублей</w:t>
      </w:r>
    </w:p>
    <w:p w:rsidR="00CA30B5" w:rsidRPr="00C440F4" w:rsidRDefault="00CA30B5" w:rsidP="00CA30B5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bCs/>
          <w:sz w:val="24"/>
          <w:szCs w:val="24"/>
        </w:rPr>
        <w:t>Раздел  «Обслуживание государственного муниципального долга»</w:t>
      </w:r>
    </w:p>
    <w:p w:rsidR="00CA30B5" w:rsidRPr="00C440F4" w:rsidRDefault="00CA30B5" w:rsidP="00CA30B5">
      <w:pPr>
        <w:pStyle w:val="23"/>
        <w:spacing w:line="240" w:lineRule="auto"/>
        <w:ind w:left="0"/>
        <w:rPr>
          <w:rFonts w:ascii="Arial" w:hAnsi="Arial" w:cs="Arial"/>
        </w:rPr>
      </w:pPr>
      <w:r w:rsidRPr="00C440F4">
        <w:rPr>
          <w:rFonts w:ascii="Arial" w:hAnsi="Arial" w:cs="Arial"/>
          <w:b/>
          <w:i/>
        </w:rPr>
        <w:t xml:space="preserve">      По подразделу 01 «Бюджетный кредит»</w:t>
      </w:r>
      <w:r w:rsidRPr="00C440F4">
        <w:rPr>
          <w:rFonts w:ascii="Arial" w:hAnsi="Arial" w:cs="Arial"/>
        </w:rPr>
        <w:t xml:space="preserve">  исполнены расходы в сумме </w:t>
      </w:r>
    </w:p>
    <w:p w:rsidR="00CA30B5" w:rsidRPr="00C440F4" w:rsidRDefault="00CA30B5" w:rsidP="00CA30B5">
      <w:pPr>
        <w:pStyle w:val="23"/>
        <w:spacing w:line="240" w:lineRule="auto"/>
        <w:ind w:left="0"/>
        <w:rPr>
          <w:rFonts w:ascii="Arial" w:hAnsi="Arial" w:cs="Arial"/>
        </w:rPr>
      </w:pPr>
      <w:r w:rsidRPr="00C440F4">
        <w:rPr>
          <w:rFonts w:ascii="Arial" w:hAnsi="Arial" w:cs="Arial"/>
        </w:rPr>
        <w:t>0,1 тыс.рублей</w:t>
      </w:r>
    </w:p>
    <w:p w:rsidR="00CA30B5" w:rsidRPr="00C440F4" w:rsidRDefault="00CA30B5" w:rsidP="00CA30B5">
      <w:pPr>
        <w:rPr>
          <w:rFonts w:ascii="Arial" w:hAnsi="Arial" w:cs="Arial"/>
          <w:bCs/>
          <w:sz w:val="24"/>
          <w:szCs w:val="24"/>
        </w:rPr>
      </w:pPr>
    </w:p>
    <w:p w:rsidR="00CA30B5" w:rsidRPr="00C440F4" w:rsidRDefault="00CA30B5" w:rsidP="00CA30B5">
      <w:pPr>
        <w:tabs>
          <w:tab w:val="left" w:pos="256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256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256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256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256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О Т Ч Е Т</w:t>
      </w: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О  предоставлении  и  погашении  бюджетных   кредитов и</w:t>
      </w:r>
    </w:p>
    <w:p w:rsidR="00CA30B5" w:rsidRPr="00C440F4" w:rsidRDefault="00CA30B5" w:rsidP="00CA30B5">
      <w:pPr>
        <w:tabs>
          <w:tab w:val="left" w:pos="885"/>
        </w:tabs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отчет о   состоянии  муниципального долга по администрации</w:t>
      </w:r>
    </w:p>
    <w:p w:rsidR="00CA30B5" w:rsidRPr="00C440F4" w:rsidRDefault="00CA30B5" w:rsidP="00CA30B5">
      <w:pPr>
        <w:tabs>
          <w:tab w:val="left" w:pos="1710"/>
          <w:tab w:val="left" w:pos="2655"/>
        </w:tabs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Красноярского  сельсовета  за 2022 год.</w:t>
      </w:r>
    </w:p>
    <w:p w:rsidR="00CA30B5" w:rsidRPr="00C440F4" w:rsidRDefault="00CA30B5" w:rsidP="00CA30B5">
      <w:pPr>
        <w:tabs>
          <w:tab w:val="left" w:pos="1245"/>
        </w:tabs>
        <w:jc w:val="right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тыс.руб.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386"/>
        <w:gridCol w:w="1200"/>
        <w:gridCol w:w="1920"/>
        <w:gridCol w:w="1080"/>
        <w:gridCol w:w="1320"/>
      </w:tblGrid>
      <w:tr w:rsidR="00CA30B5" w:rsidRPr="00C440F4" w:rsidTr="00C162DE">
        <w:trPr>
          <w:trHeight w:val="741"/>
        </w:trPr>
        <w:tc>
          <w:tcPr>
            <w:tcW w:w="2802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объем обязательств по состоянию на 1.01.2022г.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получено кредитов, предоставлено гарантий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целевое назначение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погашено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объем обязательств по состоянию на 1.01.2023г.</w:t>
            </w:r>
          </w:p>
        </w:tc>
      </w:tr>
      <w:tr w:rsidR="00CA30B5" w:rsidRPr="00C440F4" w:rsidTr="00C162DE">
        <w:trPr>
          <w:trHeight w:val="1660"/>
        </w:trPr>
        <w:tc>
          <w:tcPr>
            <w:tcW w:w="2802" w:type="dxa"/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по договорам и соглашениям о предоставлении муниципальным образованием муниципальных гарантий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1603"/>
        </w:trPr>
        <w:tc>
          <w:tcPr>
            <w:tcW w:w="2802" w:type="dxa"/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на погашение задолженности, в том числе по заработной плате и за потребленные коммунальные услуги и уголь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157,8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A30B5" w:rsidRPr="00C440F4" w:rsidTr="00C162DE">
        <w:trPr>
          <w:trHeight w:val="1779"/>
        </w:trPr>
        <w:tc>
          <w:tcPr>
            <w:tcW w:w="2802" w:type="dxa"/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sz w:val="24"/>
                <w:szCs w:val="24"/>
              </w:rPr>
            </w:pPr>
            <w:r w:rsidRPr="00C440F4">
              <w:rPr>
                <w:rFonts w:ascii="Arial" w:hAnsi="Arial" w:cs="Arial"/>
                <w:sz w:val="24"/>
                <w:szCs w:val="24"/>
              </w:rPr>
              <w:lastRenderedPageBreak/>
              <w:t>по иным долговым обязательствам муниц.образования, принятые до введения в действие бюджетного кодекска РФ (до 01.01.2000г)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0B5" w:rsidRPr="00C440F4" w:rsidTr="00C162DE">
        <w:trPr>
          <w:trHeight w:val="493"/>
        </w:trPr>
        <w:tc>
          <w:tcPr>
            <w:tcW w:w="2802" w:type="dxa"/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194,2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157,8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A30B5" w:rsidRPr="00C440F4" w:rsidRDefault="00CA30B5" w:rsidP="00C162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40F4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О Т Ч Е Т</w:t>
      </w:r>
    </w:p>
    <w:p w:rsidR="00CA30B5" w:rsidRPr="00C440F4" w:rsidRDefault="00CA30B5" w:rsidP="00CA30B5">
      <w:pPr>
        <w:tabs>
          <w:tab w:val="left" w:pos="1125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об  использовании  резервного фонда</w:t>
      </w:r>
    </w:p>
    <w:p w:rsidR="00CA30B5" w:rsidRPr="00C440F4" w:rsidRDefault="00CA30B5" w:rsidP="00CA30B5">
      <w:pPr>
        <w:tabs>
          <w:tab w:val="left" w:pos="1125"/>
        </w:tabs>
        <w:jc w:val="center"/>
        <w:rPr>
          <w:rFonts w:ascii="Arial" w:hAnsi="Arial" w:cs="Arial"/>
          <w:b/>
          <w:sz w:val="24"/>
          <w:szCs w:val="24"/>
        </w:rPr>
      </w:pPr>
      <w:r w:rsidRPr="00C440F4">
        <w:rPr>
          <w:rFonts w:ascii="Arial" w:hAnsi="Arial" w:cs="Arial"/>
          <w:b/>
          <w:sz w:val="24"/>
          <w:szCs w:val="24"/>
        </w:rPr>
        <w:t>Администрации  Красноярского сельсовета за 2022 год</w:t>
      </w:r>
    </w:p>
    <w:p w:rsidR="00CA30B5" w:rsidRPr="00C440F4" w:rsidRDefault="00CA30B5" w:rsidP="00CA30B5">
      <w:pPr>
        <w:tabs>
          <w:tab w:val="left" w:pos="1125"/>
        </w:tabs>
        <w:jc w:val="both"/>
        <w:rPr>
          <w:rFonts w:ascii="Arial" w:hAnsi="Arial" w:cs="Arial"/>
          <w:b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jc w:val="both"/>
        <w:rPr>
          <w:rFonts w:ascii="Arial" w:hAnsi="Arial" w:cs="Arial"/>
          <w:sz w:val="24"/>
          <w:szCs w:val="24"/>
        </w:rPr>
      </w:pPr>
      <w:r w:rsidRPr="00C440F4">
        <w:rPr>
          <w:rFonts w:ascii="Arial" w:hAnsi="Arial" w:cs="Arial"/>
          <w:sz w:val="24"/>
          <w:szCs w:val="24"/>
        </w:rPr>
        <w:tab/>
        <w:t>В 2022 году по статье «Резервные фонды» администрацией Красноярского сельсовета было израсходовано - 00,0 тыс. рублей.</w:t>
      </w:r>
    </w:p>
    <w:p w:rsidR="00CA30B5" w:rsidRPr="00C440F4" w:rsidRDefault="00CA30B5" w:rsidP="00CA30B5">
      <w:pPr>
        <w:tabs>
          <w:tab w:val="left" w:pos="1125"/>
        </w:tabs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tabs>
          <w:tab w:val="left" w:pos="1125"/>
        </w:tabs>
        <w:jc w:val="both"/>
        <w:rPr>
          <w:rFonts w:ascii="Arial" w:hAnsi="Arial" w:cs="Arial"/>
          <w:sz w:val="24"/>
          <w:szCs w:val="24"/>
        </w:rPr>
      </w:pPr>
    </w:p>
    <w:p w:rsidR="00CA30B5" w:rsidRPr="00C440F4" w:rsidRDefault="00CA30B5" w:rsidP="00CA30B5">
      <w:pPr>
        <w:jc w:val="center"/>
        <w:rPr>
          <w:rFonts w:ascii="Arial" w:hAnsi="Arial" w:cs="Arial"/>
          <w:b/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CA30B5" w:rsidRDefault="00CA30B5" w:rsidP="00CA30B5">
      <w:pPr>
        <w:rPr>
          <w:sz w:val="24"/>
          <w:szCs w:val="24"/>
        </w:rPr>
      </w:pPr>
    </w:p>
    <w:p w:rsidR="000C7950" w:rsidRDefault="000C7950"/>
    <w:sectPr w:rsidR="000C7950" w:rsidSect="000C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51C"/>
    <w:multiLevelType w:val="hybridMultilevel"/>
    <w:tmpl w:val="E0D6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15DC8"/>
    <w:multiLevelType w:val="hybridMultilevel"/>
    <w:tmpl w:val="0914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/>
      </w:rPr>
    </w:lvl>
  </w:abstractNum>
  <w:abstractNum w:abstractNumId="3">
    <w:nsid w:val="30DB0882"/>
    <w:multiLevelType w:val="hybridMultilevel"/>
    <w:tmpl w:val="70B2D8EC"/>
    <w:lvl w:ilvl="0" w:tplc="D7185F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/>
      </w:rPr>
    </w:lvl>
  </w:abstractNum>
  <w:abstractNum w:abstractNumId="5">
    <w:nsid w:val="53604D44"/>
    <w:multiLevelType w:val="hybridMultilevel"/>
    <w:tmpl w:val="CD3AB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934EF"/>
    <w:multiLevelType w:val="singleLevel"/>
    <w:tmpl w:val="93824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>
    <w:nsid w:val="75A208E2"/>
    <w:multiLevelType w:val="hybridMultilevel"/>
    <w:tmpl w:val="5BF2C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0B5"/>
    <w:rsid w:val="000C7950"/>
    <w:rsid w:val="00CA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CA30B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CA30B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CA30B5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CA30B5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Normal (Web)"/>
    <w:basedOn w:val="a"/>
    <w:unhideWhenUsed/>
    <w:rsid w:val="00CA30B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CA3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nhideWhenUsed/>
    <w:rsid w:val="00CA30B5"/>
    <w:rPr>
      <w:color w:val="0000FF"/>
      <w:u w:val="single"/>
    </w:rPr>
  </w:style>
  <w:style w:type="paragraph" w:customStyle="1" w:styleId="ConsNormal">
    <w:name w:val="ConsNormal"/>
    <w:rsid w:val="00CA3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CA30B5"/>
    <w:pPr>
      <w:ind w:left="720"/>
    </w:pPr>
    <w:rPr>
      <w:rFonts w:eastAsia="Calibri"/>
      <w:sz w:val="24"/>
      <w:szCs w:val="24"/>
      <w:lang w:eastAsia="ar-SA"/>
    </w:rPr>
  </w:style>
  <w:style w:type="paragraph" w:customStyle="1" w:styleId="ConsPlusTitle">
    <w:name w:val="ConsPlusTitle"/>
    <w:link w:val="ConsPlusTitle1"/>
    <w:uiPriority w:val="99"/>
    <w:rsid w:val="00CA3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rsid w:val="00CA30B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CA30B5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CA30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rsid w:val="00CA30B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CA30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CA30B5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CA3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A30B5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A3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A30B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A3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A30B5"/>
    <w:pPr>
      <w:ind w:firstLine="720"/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CA3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Strong"/>
    <w:basedOn w:val="a0"/>
    <w:qFormat/>
    <w:rsid w:val="00CA30B5"/>
    <w:rPr>
      <w:b/>
      <w:bCs/>
    </w:rPr>
  </w:style>
  <w:style w:type="paragraph" w:customStyle="1" w:styleId="consplusnormal0">
    <w:name w:val="consplusnormal"/>
    <w:basedOn w:val="a"/>
    <w:rsid w:val="00CA30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A30B5"/>
  </w:style>
  <w:style w:type="character" w:styleId="ae">
    <w:name w:val="FollowedHyperlink"/>
    <w:basedOn w:val="a0"/>
    <w:rsid w:val="00CA30B5"/>
    <w:rPr>
      <w:color w:val="800080"/>
      <w:u w:val="single"/>
    </w:rPr>
  </w:style>
  <w:style w:type="paragraph" w:styleId="af">
    <w:name w:val="header"/>
    <w:basedOn w:val="a"/>
    <w:link w:val="af0"/>
    <w:rsid w:val="00CA30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A3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A3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CA30B5"/>
    <w:pPr>
      <w:widowControl w:val="0"/>
      <w:ind w:left="720"/>
      <w:contextualSpacing/>
    </w:pPr>
    <w:rPr>
      <w:rFonts w:ascii="Arial" w:eastAsia="Calibri" w:hAnsi="Arial"/>
    </w:rPr>
  </w:style>
  <w:style w:type="character" w:customStyle="1" w:styleId="af2">
    <w:name w:val="Абзац списка Знак"/>
    <w:link w:val="af1"/>
    <w:uiPriority w:val="99"/>
    <w:locked/>
    <w:rsid w:val="00CA30B5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A30B5"/>
    <w:rPr>
      <w:rFonts w:ascii="Calibri" w:eastAsia="Calibri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3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A30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3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CA30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4832</Words>
  <Characters>27543</Characters>
  <Application>Microsoft Office Word</Application>
  <DocSecurity>0</DocSecurity>
  <Lines>229</Lines>
  <Paragraphs>64</Paragraphs>
  <ScaleCrop>false</ScaleCrop>
  <Company/>
  <LinksUpToDate>false</LinksUpToDate>
  <CharactersWithSpaces>32311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красноярка</dc:creator>
  <cp:keywords/>
  <dc:description/>
  <cp:lastModifiedBy>красноярка</cp:lastModifiedBy>
  <cp:revision>2</cp:revision>
  <dcterms:created xsi:type="dcterms:W3CDTF">2023-04-17T04:32:00Z</dcterms:created>
  <dcterms:modified xsi:type="dcterms:W3CDTF">2023-04-17T04:32:00Z</dcterms:modified>
</cp:coreProperties>
</file>